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Ind w:w="-318" w:type="dxa"/>
        <w:tblLook w:val="01E0" w:firstRow="1" w:lastRow="1" w:firstColumn="1" w:lastColumn="1" w:noHBand="0" w:noVBand="0"/>
      </w:tblPr>
      <w:tblGrid>
        <w:gridCol w:w="4361"/>
        <w:gridCol w:w="5670"/>
      </w:tblGrid>
      <w:tr w:rsidR="007C5DEE" w:rsidTr="00310CFA">
        <w:tc>
          <w:tcPr>
            <w:tcW w:w="4361" w:type="dxa"/>
          </w:tcPr>
          <w:p w:rsidR="007C5DEE" w:rsidRDefault="007C5DEE" w:rsidP="00310CFA">
            <w:pPr>
              <w:jc w:val="center"/>
              <w:rPr>
                <w:sz w:val="26"/>
                <w:szCs w:val="26"/>
              </w:rPr>
            </w:pPr>
            <w:r>
              <w:rPr>
                <w:sz w:val="26"/>
                <w:szCs w:val="26"/>
              </w:rPr>
              <w:t>ỦY BAN NHÂN DÂN QUẬN 12</w:t>
            </w:r>
          </w:p>
          <w:p w:rsidR="007C5DEE" w:rsidRDefault="007C5DEE" w:rsidP="00310CFA">
            <w:pPr>
              <w:jc w:val="center"/>
              <w:rPr>
                <w:sz w:val="26"/>
                <w:szCs w:val="26"/>
              </w:rPr>
            </w:pPr>
            <w:r>
              <w:rPr>
                <w:b/>
                <w:bCs/>
                <w:sz w:val="26"/>
                <w:szCs w:val="26"/>
              </w:rPr>
              <w:t>PHÒNG GIÁO DỤC VÀ ĐÀO TẠO</w:t>
            </w:r>
          </w:p>
        </w:tc>
        <w:tc>
          <w:tcPr>
            <w:tcW w:w="5670" w:type="dxa"/>
          </w:tcPr>
          <w:p w:rsidR="007C5DEE" w:rsidRDefault="007C5DEE" w:rsidP="00310CFA">
            <w:pPr>
              <w:jc w:val="center"/>
              <w:rPr>
                <w:b/>
                <w:bCs/>
                <w:sz w:val="26"/>
                <w:szCs w:val="26"/>
              </w:rPr>
            </w:pPr>
            <w:r>
              <w:rPr>
                <w:b/>
                <w:bCs/>
                <w:sz w:val="26"/>
                <w:szCs w:val="26"/>
              </w:rPr>
              <w:t xml:space="preserve">CỘNG HÒA XÃ HỘI CHỦ NGHĨA VIỆT </w:t>
            </w:r>
            <w:smartTag w:uri="urn:schemas-microsoft-com:office:smarttags" w:element="place">
              <w:smartTag w:uri="urn:schemas-microsoft-com:office:smarttags" w:element="country-region">
                <w:r>
                  <w:rPr>
                    <w:b/>
                    <w:bCs/>
                    <w:sz w:val="26"/>
                    <w:szCs w:val="26"/>
                  </w:rPr>
                  <w:t>NAM</w:t>
                </w:r>
              </w:smartTag>
            </w:smartTag>
          </w:p>
          <w:p w:rsidR="007C5DEE" w:rsidRDefault="007C5DEE" w:rsidP="00310CFA">
            <w:pPr>
              <w:jc w:val="center"/>
              <w:rPr>
                <w:sz w:val="26"/>
                <w:szCs w:val="26"/>
              </w:rPr>
            </w:pPr>
            <w:r>
              <w:rPr>
                <w:b/>
                <w:bCs/>
                <w:sz w:val="26"/>
                <w:szCs w:val="26"/>
              </w:rPr>
              <w:t>Độc lập – Tự do – Hạnh phúc</w:t>
            </w:r>
          </w:p>
        </w:tc>
      </w:tr>
      <w:tr w:rsidR="007C5DEE" w:rsidTr="00310CFA">
        <w:tc>
          <w:tcPr>
            <w:tcW w:w="4361" w:type="dxa"/>
          </w:tcPr>
          <w:p w:rsidR="007C5DEE" w:rsidRDefault="007C5DEE" w:rsidP="00310CFA">
            <w:pPr>
              <w:jc w:val="center"/>
              <w:rPr>
                <w:sz w:val="26"/>
                <w:szCs w:val="26"/>
              </w:rPr>
            </w:pPr>
            <w:r>
              <w:rPr>
                <w:noProof/>
              </w:rPr>
              <mc:AlternateContent>
                <mc:Choice Requires="wps">
                  <w:drawing>
                    <wp:anchor distT="0" distB="0" distL="114300" distR="114300" simplePos="0" relativeHeight="251659264" behindDoc="0" locked="0" layoutInCell="1" allowOverlap="1" wp14:anchorId="10AD12ED" wp14:editId="5ABBCC36">
                      <wp:simplePos x="0" y="0"/>
                      <wp:positionH relativeFrom="column">
                        <wp:posOffset>782955</wp:posOffset>
                      </wp:positionH>
                      <wp:positionV relativeFrom="paragraph">
                        <wp:posOffset>65405</wp:posOffset>
                      </wp:positionV>
                      <wp:extent cx="1028700" cy="0"/>
                      <wp:effectExtent l="952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5.15pt" to="142.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"/>
                  </w:pict>
                </mc:Fallback>
              </mc:AlternateContent>
            </w:r>
          </w:p>
          <w:p w:rsidR="007C5DEE" w:rsidRDefault="007C5DEE" w:rsidP="00C75551">
            <w:pPr>
              <w:spacing w:before="120"/>
              <w:jc w:val="center"/>
              <w:rPr>
                <w:sz w:val="26"/>
                <w:szCs w:val="26"/>
              </w:rPr>
            </w:pPr>
            <w:r>
              <w:rPr>
                <w:sz w:val="26"/>
                <w:szCs w:val="26"/>
              </w:rPr>
              <w:t xml:space="preserve">Số: </w:t>
            </w:r>
            <w:r w:rsidR="00731FEE">
              <w:rPr>
                <w:sz w:val="26"/>
                <w:szCs w:val="26"/>
              </w:rPr>
              <w:t xml:space="preserve"> </w:t>
            </w:r>
            <w:r w:rsidR="00C75551">
              <w:rPr>
                <w:sz w:val="26"/>
                <w:szCs w:val="26"/>
              </w:rPr>
              <w:t>524</w:t>
            </w:r>
            <w:r>
              <w:rPr>
                <w:sz w:val="26"/>
                <w:szCs w:val="26"/>
              </w:rPr>
              <w:t xml:space="preserve"> /BC-GDĐT</w:t>
            </w:r>
          </w:p>
        </w:tc>
        <w:tc>
          <w:tcPr>
            <w:tcW w:w="5670" w:type="dxa"/>
          </w:tcPr>
          <w:p w:rsidR="007C5DEE" w:rsidRDefault="007C5DEE" w:rsidP="00310CFA">
            <w:pPr>
              <w:jc w:val="both"/>
              <w:rPr>
                <w:i/>
                <w:iCs/>
                <w:sz w:val="26"/>
                <w:szCs w:val="26"/>
              </w:rPr>
            </w:pPr>
            <w:r>
              <w:rPr>
                <w:noProof/>
              </w:rPr>
              <mc:AlternateContent>
                <mc:Choice Requires="wps">
                  <w:drawing>
                    <wp:anchor distT="0" distB="0" distL="114300" distR="114300" simplePos="0" relativeHeight="251660288" behindDoc="0" locked="0" layoutInCell="1" allowOverlap="1" wp14:anchorId="719623B5" wp14:editId="27E4CCC5">
                      <wp:simplePos x="0" y="0"/>
                      <wp:positionH relativeFrom="column">
                        <wp:posOffset>690245</wp:posOffset>
                      </wp:positionH>
                      <wp:positionV relativeFrom="paragraph">
                        <wp:posOffset>65405</wp:posOffset>
                      </wp:positionV>
                      <wp:extent cx="2057400" cy="0"/>
                      <wp:effectExtent l="9525" t="6985"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5.15pt" to="216.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"/>
                  </w:pict>
                </mc:Fallback>
              </mc:AlternateContent>
            </w:r>
            <w:r>
              <w:rPr>
                <w:i/>
                <w:iCs/>
                <w:sz w:val="26"/>
                <w:szCs w:val="26"/>
              </w:rPr>
              <w:t xml:space="preserve">          </w:t>
            </w:r>
          </w:p>
          <w:p w:rsidR="007C5DEE" w:rsidRDefault="007C5DEE" w:rsidP="00C75551">
            <w:pPr>
              <w:jc w:val="center"/>
              <w:rPr>
                <w:sz w:val="26"/>
                <w:szCs w:val="26"/>
              </w:rPr>
            </w:pPr>
            <w:r>
              <w:rPr>
                <w:i/>
                <w:iCs/>
                <w:sz w:val="26"/>
                <w:szCs w:val="26"/>
              </w:rPr>
              <w:t xml:space="preserve">Quận 12, ngày  </w:t>
            </w:r>
            <w:r w:rsidR="00C75551">
              <w:rPr>
                <w:i/>
                <w:iCs/>
                <w:sz w:val="26"/>
                <w:szCs w:val="26"/>
              </w:rPr>
              <w:t>11</w:t>
            </w:r>
            <w:bookmarkStart w:id="0" w:name="_GoBack"/>
            <w:bookmarkEnd w:id="0"/>
            <w:r>
              <w:rPr>
                <w:i/>
                <w:iCs/>
                <w:sz w:val="26"/>
                <w:szCs w:val="26"/>
              </w:rPr>
              <w:t xml:space="preserve">   tháng  </w:t>
            </w:r>
            <w:r w:rsidR="00731FEE">
              <w:rPr>
                <w:i/>
                <w:iCs/>
                <w:sz w:val="26"/>
                <w:szCs w:val="26"/>
              </w:rPr>
              <w:t>6</w:t>
            </w:r>
            <w:r>
              <w:rPr>
                <w:i/>
                <w:iCs/>
                <w:sz w:val="26"/>
                <w:szCs w:val="26"/>
              </w:rPr>
              <w:t xml:space="preserve">  năm 2018</w:t>
            </w:r>
          </w:p>
        </w:tc>
      </w:tr>
    </w:tbl>
    <w:p w:rsidR="007C5DEE" w:rsidRDefault="007C5DEE" w:rsidP="007C5DEE">
      <w:pPr>
        <w:jc w:val="center"/>
        <w:outlineLvl w:val="0"/>
        <w:rPr>
          <w:b/>
          <w:bCs/>
          <w:sz w:val="32"/>
          <w:szCs w:val="32"/>
        </w:rPr>
      </w:pPr>
    </w:p>
    <w:p w:rsidR="007C5DEE" w:rsidRDefault="007C5DEE" w:rsidP="007C5DEE">
      <w:pPr>
        <w:jc w:val="center"/>
        <w:outlineLvl w:val="0"/>
        <w:rPr>
          <w:b/>
          <w:bCs/>
          <w:sz w:val="32"/>
          <w:szCs w:val="32"/>
        </w:rPr>
      </w:pPr>
    </w:p>
    <w:p w:rsidR="007C5DEE" w:rsidRDefault="007C5DEE" w:rsidP="007C5DEE">
      <w:pPr>
        <w:jc w:val="center"/>
        <w:outlineLvl w:val="0"/>
        <w:rPr>
          <w:b/>
          <w:bCs/>
          <w:sz w:val="32"/>
          <w:szCs w:val="32"/>
        </w:rPr>
      </w:pPr>
      <w:r>
        <w:rPr>
          <w:b/>
          <w:bCs/>
          <w:sz w:val="32"/>
          <w:szCs w:val="32"/>
        </w:rPr>
        <w:t xml:space="preserve">BÁO CÁO </w:t>
      </w:r>
    </w:p>
    <w:p w:rsidR="007C5DEE" w:rsidRDefault="007C5DEE" w:rsidP="007C5DEE">
      <w:pPr>
        <w:jc w:val="center"/>
        <w:rPr>
          <w:b/>
          <w:bCs/>
          <w:sz w:val="28"/>
          <w:szCs w:val="28"/>
        </w:rPr>
      </w:pPr>
      <w:r>
        <w:rPr>
          <w:b/>
          <w:bCs/>
          <w:sz w:val="28"/>
          <w:szCs w:val="28"/>
        </w:rPr>
        <w:t>T</w:t>
      </w:r>
      <w:r w:rsidR="003D09E7">
        <w:rPr>
          <w:b/>
          <w:bCs/>
          <w:sz w:val="28"/>
          <w:szCs w:val="28"/>
        </w:rPr>
        <w:t>hực hiện công tác tháng 5, trọng tâm công tác tháng 6 năm 2</w:t>
      </w:r>
      <w:r>
        <w:rPr>
          <w:b/>
          <w:bCs/>
          <w:sz w:val="28"/>
          <w:szCs w:val="28"/>
        </w:rPr>
        <w:t>018</w:t>
      </w:r>
    </w:p>
    <w:p w:rsidR="007C5DEE" w:rsidRDefault="007C5DEE" w:rsidP="007C5DEE">
      <w:pPr>
        <w:spacing w:before="120"/>
        <w:jc w:val="both"/>
        <w:outlineLvl w:val="0"/>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14:anchorId="66D9869A" wp14:editId="420DBC27">
                <wp:simplePos x="0" y="0"/>
                <wp:positionH relativeFrom="column">
                  <wp:posOffset>2057400</wp:posOffset>
                </wp:positionH>
                <wp:positionV relativeFrom="paragraph">
                  <wp:posOffset>111760</wp:posOffset>
                </wp:positionV>
                <wp:extent cx="12573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8pt" to="26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"/>
            </w:pict>
          </mc:Fallback>
        </mc:AlternateContent>
      </w:r>
    </w:p>
    <w:p w:rsidR="007C5DEE" w:rsidRDefault="007C5DEE" w:rsidP="007C5DEE">
      <w:pPr>
        <w:spacing w:before="120"/>
        <w:jc w:val="both"/>
        <w:outlineLvl w:val="0"/>
        <w:rPr>
          <w:b/>
          <w:bCs/>
          <w:sz w:val="28"/>
          <w:szCs w:val="28"/>
        </w:rPr>
      </w:pPr>
      <w:r>
        <w:rPr>
          <w:b/>
          <w:bCs/>
          <w:sz w:val="28"/>
          <w:szCs w:val="28"/>
        </w:rPr>
        <w:t xml:space="preserve">I. Những công tác đã thực hiện tháng </w:t>
      </w:r>
      <w:r w:rsidR="00AF2D0B">
        <w:rPr>
          <w:b/>
          <w:bCs/>
          <w:sz w:val="28"/>
          <w:szCs w:val="28"/>
        </w:rPr>
        <w:t>5</w:t>
      </w:r>
    </w:p>
    <w:p w:rsidR="00AD5BD8" w:rsidRPr="00A63BF2" w:rsidRDefault="007C5DEE" w:rsidP="00AD5BD8">
      <w:pPr>
        <w:spacing w:before="120" w:after="40"/>
        <w:ind w:right="-900" w:firstLine="720"/>
        <w:jc w:val="both"/>
        <w:rPr>
          <w:b/>
          <w:sz w:val="28"/>
          <w:szCs w:val="28"/>
          <w:lang w:val="sv-SE"/>
        </w:rPr>
      </w:pPr>
      <w:r w:rsidRPr="00A63BF2">
        <w:rPr>
          <w:b/>
          <w:sz w:val="28"/>
          <w:szCs w:val="28"/>
          <w:lang w:val="sv-SE"/>
        </w:rPr>
        <w:t xml:space="preserve">1. </w:t>
      </w:r>
      <w:r w:rsidR="00AD5BD8" w:rsidRPr="00A63BF2">
        <w:rPr>
          <w:b/>
          <w:sz w:val="28"/>
          <w:szCs w:val="28"/>
          <w:lang w:val="sv-SE"/>
        </w:rPr>
        <w:t>Công tác chuyên môn</w:t>
      </w:r>
    </w:p>
    <w:p w:rsidR="00AD5BD8" w:rsidRDefault="00AD5BD8" w:rsidP="00AD5BD8">
      <w:pPr>
        <w:spacing w:before="120" w:after="40"/>
        <w:ind w:right="-900" w:firstLine="720"/>
        <w:jc w:val="both"/>
        <w:rPr>
          <w:b/>
          <w:color w:val="FF0000"/>
          <w:sz w:val="28"/>
          <w:szCs w:val="28"/>
          <w:lang w:val="sv-SE"/>
        </w:rPr>
      </w:pPr>
      <w:r w:rsidRPr="005D530C">
        <w:rPr>
          <w:sz w:val="28"/>
          <w:szCs w:val="28"/>
        </w:rPr>
        <w:t xml:space="preserve">- </w:t>
      </w:r>
      <w:r>
        <w:rPr>
          <w:sz w:val="28"/>
          <w:szCs w:val="28"/>
        </w:rPr>
        <w:t>Rà soát, k</w:t>
      </w:r>
      <w:r w:rsidRPr="005D530C">
        <w:rPr>
          <w:sz w:val="28"/>
          <w:szCs w:val="28"/>
        </w:rPr>
        <w:t xml:space="preserve">iểm tra hồ sơ hoạt động các nhóm trẻ, lớp mẫu giáo độc lập tư  </w:t>
      </w:r>
      <w:r>
        <w:rPr>
          <w:sz w:val="28"/>
          <w:szCs w:val="28"/>
        </w:rPr>
        <w:t>thục.</w:t>
      </w:r>
    </w:p>
    <w:p w:rsidR="00AD5BD8" w:rsidRDefault="00AD5BD8" w:rsidP="00AD5BD8">
      <w:pPr>
        <w:spacing w:before="120" w:after="40"/>
        <w:ind w:right="-900" w:firstLine="720"/>
        <w:jc w:val="both"/>
        <w:rPr>
          <w:b/>
          <w:color w:val="FF0000"/>
          <w:sz w:val="28"/>
          <w:szCs w:val="28"/>
          <w:lang w:val="sv-SE"/>
        </w:rPr>
      </w:pPr>
      <w:r>
        <w:rPr>
          <w:sz w:val="28"/>
          <w:szCs w:val="28"/>
        </w:rPr>
        <w:t>- Hướng dẫn nhóm trẻ, lớp mẫu giáo thực hiện báo cáo tổng kết năm học.</w:t>
      </w:r>
    </w:p>
    <w:p w:rsidR="00AD5BD8" w:rsidRDefault="00AD5BD8" w:rsidP="00AD5BD8">
      <w:pPr>
        <w:spacing w:before="120" w:after="40"/>
        <w:ind w:right="-900" w:firstLine="720"/>
        <w:jc w:val="both"/>
        <w:rPr>
          <w:b/>
          <w:color w:val="FF0000"/>
          <w:sz w:val="28"/>
          <w:szCs w:val="28"/>
          <w:lang w:val="sv-SE"/>
        </w:rPr>
      </w:pPr>
      <w:r>
        <w:rPr>
          <w:sz w:val="28"/>
          <w:szCs w:val="28"/>
        </w:rPr>
        <w:t>- Tiếp tục tổ chức kiểm tra học kỳ II TH, THCS.</w:t>
      </w:r>
    </w:p>
    <w:p w:rsidR="00AD5BD8" w:rsidRDefault="00AD5BD8" w:rsidP="00AD5BD8">
      <w:pPr>
        <w:spacing w:before="120" w:after="40"/>
        <w:ind w:right="-900" w:firstLine="720"/>
        <w:jc w:val="both"/>
        <w:rPr>
          <w:b/>
          <w:color w:val="FF0000"/>
          <w:sz w:val="28"/>
          <w:szCs w:val="28"/>
          <w:lang w:val="sv-SE"/>
        </w:rPr>
      </w:pPr>
      <w:r>
        <w:rPr>
          <w:sz w:val="28"/>
          <w:szCs w:val="28"/>
        </w:rPr>
        <w:t>- Tổ chức ôn tập tuyển sinh lớp 10.</w:t>
      </w:r>
    </w:p>
    <w:p w:rsidR="00AD5BD8" w:rsidRDefault="00AD5BD8" w:rsidP="00AD5BD8">
      <w:pPr>
        <w:spacing w:before="120" w:after="40"/>
        <w:ind w:right="-900" w:firstLine="720"/>
        <w:jc w:val="both"/>
        <w:rPr>
          <w:b/>
          <w:color w:val="FF0000"/>
          <w:sz w:val="28"/>
          <w:szCs w:val="28"/>
          <w:lang w:val="sv-SE"/>
        </w:rPr>
      </w:pPr>
      <w:r>
        <w:rPr>
          <w:sz w:val="28"/>
          <w:szCs w:val="28"/>
        </w:rPr>
        <w:t>- Hoàn tất thống kê, báo cáo tổng kết năm học các cấp học.</w:t>
      </w:r>
    </w:p>
    <w:p w:rsidR="00AD5BD8" w:rsidRDefault="00AD5BD8" w:rsidP="00AD5BD8">
      <w:pPr>
        <w:spacing w:before="120" w:after="40"/>
        <w:ind w:right="-900" w:firstLine="720"/>
        <w:jc w:val="both"/>
        <w:rPr>
          <w:b/>
          <w:color w:val="FF0000"/>
          <w:sz w:val="28"/>
          <w:szCs w:val="28"/>
          <w:lang w:val="sv-SE"/>
        </w:rPr>
      </w:pPr>
      <w:r>
        <w:rPr>
          <w:sz w:val="28"/>
          <w:szCs w:val="28"/>
        </w:rPr>
        <w:t>- Báo cáo tổng kết về công tác kiểm định chất lượng giáo dục năm học 2017-2018.</w:t>
      </w:r>
    </w:p>
    <w:p w:rsidR="00AD5BD8" w:rsidRDefault="00AD5BD8" w:rsidP="00AD5BD8">
      <w:pPr>
        <w:spacing w:before="120" w:after="40"/>
        <w:ind w:right="-900" w:firstLine="720"/>
        <w:jc w:val="both"/>
        <w:rPr>
          <w:sz w:val="28"/>
          <w:szCs w:val="28"/>
        </w:rPr>
      </w:pPr>
      <w:r>
        <w:rPr>
          <w:sz w:val="28"/>
          <w:szCs w:val="28"/>
        </w:rPr>
        <w:t xml:space="preserve">- Xét hoàn thành chương trình tiểu học, xét tốt nghiệp trung học cơ sở. </w:t>
      </w:r>
    </w:p>
    <w:p w:rsidR="00A75588" w:rsidRDefault="00A75588" w:rsidP="00A75588">
      <w:pPr>
        <w:spacing w:before="120" w:after="40"/>
        <w:ind w:right="-900" w:firstLine="720"/>
        <w:jc w:val="both"/>
        <w:rPr>
          <w:b/>
          <w:color w:val="FF0000"/>
          <w:sz w:val="28"/>
          <w:szCs w:val="28"/>
          <w:lang w:val="sv-SE"/>
        </w:rPr>
      </w:pPr>
      <w:r>
        <w:rPr>
          <w:sz w:val="28"/>
          <w:szCs w:val="28"/>
        </w:rPr>
        <w:t>- Tổ chức thi nghề phổ thông khóa ngày 22/5/2018.</w:t>
      </w:r>
    </w:p>
    <w:p w:rsidR="00AD5BD8" w:rsidRDefault="00AD5BD8" w:rsidP="0030539B">
      <w:pPr>
        <w:spacing w:before="120" w:after="40"/>
        <w:ind w:right="-900" w:firstLine="720"/>
        <w:jc w:val="both"/>
        <w:rPr>
          <w:b/>
          <w:color w:val="FF0000"/>
          <w:sz w:val="28"/>
          <w:szCs w:val="28"/>
          <w:lang w:val="sv-SE"/>
        </w:rPr>
      </w:pPr>
      <w:r>
        <w:rPr>
          <w:sz w:val="28"/>
          <w:szCs w:val="28"/>
        </w:rPr>
        <w:t xml:space="preserve">- Tham mưu Ủy ban nhân dân quận kế hoạch tuyển </w:t>
      </w:r>
      <w:r w:rsidR="0030539B">
        <w:rPr>
          <w:sz w:val="28"/>
          <w:szCs w:val="28"/>
        </w:rPr>
        <w:t>sinh lớp 10 năm học 2018-2019; triển khai thi</w:t>
      </w:r>
      <w:r w:rsidR="0030539B">
        <w:rPr>
          <w:sz w:val="28"/>
          <w:szCs w:val="28"/>
        </w:rPr>
        <w:t xml:space="preserve"> tuyển sinh lớp 10 năm học 2018-2019</w:t>
      </w:r>
      <w:r w:rsidR="003A10D5">
        <w:rPr>
          <w:sz w:val="28"/>
          <w:szCs w:val="28"/>
        </w:rPr>
        <w:t xml:space="preserve"> trên địa bàn quận</w:t>
      </w:r>
      <w:r w:rsidR="0030539B">
        <w:rPr>
          <w:sz w:val="28"/>
          <w:szCs w:val="28"/>
        </w:rPr>
        <w:t>.</w:t>
      </w:r>
    </w:p>
    <w:p w:rsidR="00AD5BD8" w:rsidRDefault="00AD5BD8" w:rsidP="00AD5BD8">
      <w:pPr>
        <w:spacing w:before="120" w:after="40"/>
        <w:ind w:right="-900" w:firstLine="720"/>
        <w:jc w:val="both"/>
        <w:rPr>
          <w:b/>
          <w:color w:val="FF0000"/>
          <w:sz w:val="28"/>
          <w:szCs w:val="28"/>
          <w:lang w:val="sv-SE"/>
        </w:rPr>
      </w:pPr>
      <w:r>
        <w:rPr>
          <w:sz w:val="28"/>
          <w:szCs w:val="28"/>
        </w:rPr>
        <w:t>- Cử cán bộ, giáo viên làm công tác coi thi, chấm thi tuyển sinh lớp 10, tốt nghiệp THPT và tuyển sinh lớp 6 trường Trần Đại Nghĩa.</w:t>
      </w:r>
    </w:p>
    <w:p w:rsidR="00AD5BD8" w:rsidRDefault="00AD5BD8" w:rsidP="00AD5BD8">
      <w:pPr>
        <w:spacing w:before="120" w:after="40"/>
        <w:ind w:right="-900" w:firstLine="720"/>
        <w:jc w:val="both"/>
        <w:rPr>
          <w:b/>
          <w:color w:val="FF0000"/>
          <w:sz w:val="28"/>
          <w:szCs w:val="28"/>
          <w:lang w:val="sv-SE"/>
        </w:rPr>
      </w:pPr>
      <w:r>
        <w:rPr>
          <w:sz w:val="28"/>
          <w:szCs w:val="28"/>
        </w:rPr>
        <w:t xml:space="preserve">- </w:t>
      </w:r>
      <w:r w:rsidR="009E648E">
        <w:rPr>
          <w:sz w:val="28"/>
          <w:szCs w:val="28"/>
        </w:rPr>
        <w:t>Các trường t</w:t>
      </w:r>
      <w:r>
        <w:rPr>
          <w:sz w:val="28"/>
          <w:szCs w:val="28"/>
        </w:rPr>
        <w:t>ổ chức tổng kết năm học 2017-2018, lễ ra trường cho học sinh lớp 5, 9.</w:t>
      </w:r>
    </w:p>
    <w:p w:rsidR="00AD5BD8" w:rsidRDefault="00AD5BD8" w:rsidP="00AD5BD8">
      <w:pPr>
        <w:spacing w:before="120" w:after="40"/>
        <w:ind w:right="-900" w:firstLine="720"/>
        <w:jc w:val="both"/>
        <w:rPr>
          <w:b/>
          <w:color w:val="FF0000"/>
          <w:sz w:val="28"/>
          <w:szCs w:val="28"/>
          <w:lang w:val="sv-SE"/>
        </w:rPr>
      </w:pPr>
      <w:r w:rsidRPr="001C00E4">
        <w:rPr>
          <w:sz w:val="28"/>
          <w:szCs w:val="28"/>
          <w:lang w:val="nb-NO"/>
        </w:rPr>
        <w:t>-</w:t>
      </w:r>
      <w:r>
        <w:rPr>
          <w:sz w:val="28"/>
          <w:szCs w:val="28"/>
          <w:lang w:val="nb-NO"/>
        </w:rPr>
        <w:t xml:space="preserve"> </w:t>
      </w:r>
      <w:r w:rsidRPr="001C00E4">
        <w:rPr>
          <w:sz w:val="28"/>
          <w:szCs w:val="28"/>
          <w:lang w:val="nb-NO"/>
        </w:rPr>
        <w:t xml:space="preserve">Tham mưu Ủy ban nhân dân quận tổ chức </w:t>
      </w:r>
      <w:r w:rsidR="00293C94">
        <w:rPr>
          <w:sz w:val="28"/>
          <w:szCs w:val="28"/>
          <w:lang w:val="nb-NO"/>
        </w:rPr>
        <w:t>L</w:t>
      </w:r>
      <w:r w:rsidRPr="001C00E4">
        <w:rPr>
          <w:sz w:val="28"/>
          <w:szCs w:val="28"/>
          <w:lang w:val="nb-NO"/>
        </w:rPr>
        <w:t>ễ</w:t>
      </w:r>
      <w:r w:rsidR="00293C94">
        <w:rPr>
          <w:sz w:val="28"/>
          <w:szCs w:val="28"/>
          <w:lang w:val="nb-NO"/>
        </w:rPr>
        <w:t xml:space="preserve"> tuyên dương,</w:t>
      </w:r>
      <w:r w:rsidRPr="001C00E4">
        <w:rPr>
          <w:sz w:val="28"/>
          <w:szCs w:val="28"/>
          <w:lang w:val="nb-NO"/>
        </w:rPr>
        <w:t xml:space="preserve"> khen thưởng cho học sinh giỏi cấp </w:t>
      </w:r>
      <w:r w:rsidR="00293C94">
        <w:rPr>
          <w:sz w:val="28"/>
          <w:szCs w:val="28"/>
          <w:lang w:val="nb-NO"/>
        </w:rPr>
        <w:t>T</w:t>
      </w:r>
      <w:r w:rsidRPr="001C00E4">
        <w:rPr>
          <w:sz w:val="28"/>
          <w:szCs w:val="28"/>
          <w:lang w:val="nb-NO"/>
        </w:rPr>
        <w:t xml:space="preserve">hành phố, cấp </w:t>
      </w:r>
      <w:r w:rsidR="00293C94">
        <w:rPr>
          <w:sz w:val="28"/>
          <w:szCs w:val="28"/>
          <w:lang w:val="nb-NO"/>
        </w:rPr>
        <w:t>Q</w:t>
      </w:r>
      <w:r w:rsidRPr="001C00E4">
        <w:rPr>
          <w:sz w:val="28"/>
          <w:szCs w:val="28"/>
          <w:lang w:val="nb-NO"/>
        </w:rPr>
        <w:t>uốc gia</w:t>
      </w:r>
      <w:r>
        <w:rPr>
          <w:sz w:val="28"/>
          <w:szCs w:val="28"/>
          <w:lang w:val="nb-NO"/>
        </w:rPr>
        <w:t xml:space="preserve"> ngày 23/5/2018</w:t>
      </w:r>
      <w:r w:rsidRPr="001C00E4">
        <w:rPr>
          <w:sz w:val="28"/>
          <w:szCs w:val="28"/>
          <w:lang w:val="nb-NO"/>
        </w:rPr>
        <w:t>.</w:t>
      </w:r>
      <w:r>
        <w:rPr>
          <w:sz w:val="28"/>
          <w:szCs w:val="28"/>
          <w:lang w:val="nb-NO"/>
        </w:rPr>
        <w:t xml:space="preserve"> Kết quả có 215 học sinh được khen thưởng.</w:t>
      </w:r>
    </w:p>
    <w:p w:rsidR="00AD5BD8" w:rsidRPr="00BD20B1" w:rsidRDefault="00AD5BD8" w:rsidP="00AD5BD8">
      <w:pPr>
        <w:spacing w:before="120" w:after="40"/>
        <w:ind w:right="-900" w:firstLine="720"/>
        <w:jc w:val="both"/>
        <w:rPr>
          <w:b/>
          <w:color w:val="FF0000"/>
          <w:sz w:val="28"/>
          <w:szCs w:val="28"/>
          <w:lang w:val="sv-SE"/>
        </w:rPr>
      </w:pPr>
      <w:r>
        <w:rPr>
          <w:sz w:val="28"/>
          <w:szCs w:val="28"/>
          <w:lang w:val="nb-NO"/>
        </w:rPr>
        <w:t>- Tham mưu Ủy ban nhân dân quận ban hành Kế hoạch huy động trẻ ra lớp, tuyển sinh đầu cấp năm học 2018-2019.</w:t>
      </w:r>
    </w:p>
    <w:p w:rsidR="00A63BF2" w:rsidRPr="007B6015" w:rsidRDefault="00A63BF2" w:rsidP="00A63BF2">
      <w:pPr>
        <w:spacing w:before="120" w:after="40"/>
        <w:ind w:right="-810" w:firstLine="720"/>
        <w:jc w:val="both"/>
        <w:rPr>
          <w:b/>
          <w:bCs/>
          <w:sz w:val="28"/>
          <w:szCs w:val="28"/>
          <w:lang w:val="sv-SE"/>
        </w:rPr>
      </w:pPr>
      <w:r w:rsidRPr="007B6015">
        <w:rPr>
          <w:b/>
          <w:bCs/>
          <w:sz w:val="28"/>
          <w:szCs w:val="28"/>
          <w:lang w:val="sv-SE"/>
        </w:rPr>
        <w:t>2</w:t>
      </w:r>
      <w:r w:rsidR="007C5DEE" w:rsidRPr="007B6015">
        <w:rPr>
          <w:b/>
          <w:bCs/>
          <w:sz w:val="28"/>
          <w:szCs w:val="28"/>
          <w:lang w:val="sv-SE"/>
        </w:rPr>
        <w:t>. Công tác Tổ chức</w:t>
      </w:r>
    </w:p>
    <w:p w:rsidR="007B6015" w:rsidRDefault="00A63BF2" w:rsidP="007B6015">
      <w:pPr>
        <w:spacing w:before="120" w:after="40"/>
        <w:ind w:right="-810" w:firstLine="720"/>
        <w:jc w:val="both"/>
        <w:rPr>
          <w:b/>
          <w:bCs/>
          <w:color w:val="FF0000"/>
          <w:sz w:val="28"/>
          <w:szCs w:val="28"/>
          <w:lang w:val="sv-SE"/>
        </w:rPr>
      </w:pPr>
      <w:r>
        <w:rPr>
          <w:bCs/>
          <w:sz w:val="28"/>
          <w:szCs w:val="28"/>
        </w:rPr>
        <w:lastRenderedPageBreak/>
        <w:t>- Tham mưu Ủy ban nhân dân quận thành lập Ban chỉ đạo xét công nhận tốt nghiệp trung học cơ sở năm học 2017-2018 và tuyển sinh lớp 10 năm học 2018-2019; Ban Bảo vệ và phục vụ kỳ thi tuyển sinh lớp 10 năm học 2018-2019.</w:t>
      </w:r>
    </w:p>
    <w:p w:rsidR="007B6015" w:rsidRDefault="00A63BF2" w:rsidP="007B6015">
      <w:pPr>
        <w:spacing w:before="120" w:after="40"/>
        <w:ind w:right="-810" w:firstLine="720"/>
        <w:jc w:val="both"/>
        <w:rPr>
          <w:b/>
          <w:bCs/>
          <w:color w:val="FF0000"/>
          <w:sz w:val="28"/>
          <w:szCs w:val="28"/>
          <w:lang w:val="sv-SE"/>
        </w:rPr>
      </w:pPr>
      <w:r w:rsidRPr="006B1879">
        <w:rPr>
          <w:sz w:val="28"/>
          <w:szCs w:val="28"/>
        </w:rPr>
        <w:t xml:space="preserve">- </w:t>
      </w:r>
      <w:r>
        <w:rPr>
          <w:sz w:val="28"/>
          <w:szCs w:val="28"/>
        </w:rPr>
        <w:t xml:space="preserve">Tiếp tục tổ chức thực hiện và tổng hợp kết quả </w:t>
      </w:r>
      <w:r w:rsidRPr="006B1879">
        <w:rPr>
          <w:sz w:val="28"/>
          <w:szCs w:val="28"/>
        </w:rPr>
        <w:t>việc lấy phiếu tín nhiệm bổ nhiệm lại và quy hoạch cán bộ lãnh đạo quản lý ngành Giáo dục và Đào tạo năm học 2018</w:t>
      </w:r>
      <w:r>
        <w:rPr>
          <w:sz w:val="28"/>
          <w:szCs w:val="28"/>
        </w:rPr>
        <w:t>-</w:t>
      </w:r>
      <w:r w:rsidRPr="006B1879">
        <w:rPr>
          <w:sz w:val="28"/>
          <w:szCs w:val="28"/>
        </w:rPr>
        <w:t>2019</w:t>
      </w:r>
      <w:r>
        <w:rPr>
          <w:sz w:val="28"/>
          <w:szCs w:val="28"/>
        </w:rPr>
        <w:t xml:space="preserve">; </w:t>
      </w:r>
      <w:r w:rsidRPr="006B1879">
        <w:rPr>
          <w:sz w:val="28"/>
          <w:szCs w:val="28"/>
        </w:rPr>
        <w:t>vi</w:t>
      </w:r>
      <w:r>
        <w:rPr>
          <w:sz w:val="28"/>
          <w:szCs w:val="28"/>
        </w:rPr>
        <w:t>ệ</w:t>
      </w:r>
      <w:r w:rsidRPr="006B1879">
        <w:rPr>
          <w:sz w:val="28"/>
          <w:szCs w:val="28"/>
        </w:rPr>
        <w:t>c đánh giá Chuẩn Hiệu trưởng, Phó Hiệu trưởng, giáo viên và viên chức không trực tiếp giảng dạy</w:t>
      </w:r>
      <w:r>
        <w:rPr>
          <w:sz w:val="28"/>
          <w:szCs w:val="28"/>
        </w:rPr>
        <w:t xml:space="preserve">; </w:t>
      </w:r>
      <w:r w:rsidRPr="006B1879">
        <w:rPr>
          <w:sz w:val="28"/>
          <w:szCs w:val="28"/>
        </w:rPr>
        <w:t>vi</w:t>
      </w:r>
      <w:r>
        <w:rPr>
          <w:sz w:val="28"/>
          <w:szCs w:val="28"/>
        </w:rPr>
        <w:t>ệ</w:t>
      </w:r>
      <w:r w:rsidRPr="006B1879">
        <w:rPr>
          <w:sz w:val="28"/>
          <w:szCs w:val="28"/>
        </w:rPr>
        <w:t>c đánh giá cán bộ, công chức</w:t>
      </w:r>
      <w:r>
        <w:rPr>
          <w:sz w:val="28"/>
          <w:szCs w:val="28"/>
        </w:rPr>
        <w:t>, viên chức năm học 2017-2018.</w:t>
      </w:r>
    </w:p>
    <w:p w:rsidR="007B6015" w:rsidRDefault="00A63BF2" w:rsidP="007B6015">
      <w:pPr>
        <w:spacing w:before="120" w:after="40"/>
        <w:ind w:right="-810" w:firstLine="720"/>
        <w:jc w:val="both"/>
        <w:rPr>
          <w:b/>
          <w:bCs/>
          <w:color w:val="FF0000"/>
          <w:sz w:val="28"/>
          <w:szCs w:val="28"/>
          <w:lang w:val="sv-SE"/>
        </w:rPr>
      </w:pPr>
      <w:r w:rsidRPr="006B1879">
        <w:rPr>
          <w:sz w:val="28"/>
          <w:szCs w:val="28"/>
        </w:rPr>
        <w:t xml:space="preserve">- </w:t>
      </w:r>
      <w:r>
        <w:rPr>
          <w:sz w:val="28"/>
          <w:szCs w:val="28"/>
        </w:rPr>
        <w:t xml:space="preserve">Tiếp tục thực hiện </w:t>
      </w:r>
      <w:r w:rsidRPr="006B1879">
        <w:rPr>
          <w:sz w:val="28"/>
          <w:szCs w:val="28"/>
        </w:rPr>
        <w:t>Kế hoạch thuyên chuyển và tiếp nhận viên c</w:t>
      </w:r>
      <w:r>
        <w:rPr>
          <w:sz w:val="28"/>
          <w:szCs w:val="28"/>
        </w:rPr>
        <w:t>hức là giáo viên năm học 2018-2019.</w:t>
      </w:r>
    </w:p>
    <w:p w:rsidR="007B6015" w:rsidRDefault="00A63BF2" w:rsidP="007B6015">
      <w:pPr>
        <w:spacing w:before="120" w:after="40"/>
        <w:ind w:right="-810" w:firstLine="720"/>
        <w:jc w:val="both"/>
        <w:rPr>
          <w:b/>
          <w:bCs/>
          <w:color w:val="FF0000"/>
          <w:sz w:val="28"/>
          <w:szCs w:val="28"/>
          <w:lang w:val="sv-SE"/>
        </w:rPr>
      </w:pPr>
      <w:r w:rsidRPr="006B1879">
        <w:rPr>
          <w:sz w:val="28"/>
          <w:szCs w:val="28"/>
        </w:rPr>
        <w:t xml:space="preserve">- </w:t>
      </w:r>
      <w:r>
        <w:rPr>
          <w:sz w:val="28"/>
          <w:szCs w:val="28"/>
        </w:rPr>
        <w:t>Tham mưu Ủy ban nhân dân quận về đặt tên trường (dự án trường Tiểu học An Phú Đông được đặt tên là trường Tiểu học Võ Thị Thừa).</w:t>
      </w:r>
    </w:p>
    <w:p w:rsidR="007B6015" w:rsidRDefault="00A63BF2" w:rsidP="007B6015">
      <w:pPr>
        <w:spacing w:before="120" w:after="40"/>
        <w:ind w:right="-810" w:firstLine="720"/>
        <w:jc w:val="both"/>
        <w:rPr>
          <w:b/>
          <w:bCs/>
          <w:color w:val="FF0000"/>
          <w:sz w:val="28"/>
          <w:szCs w:val="28"/>
          <w:lang w:val="sv-SE"/>
        </w:rPr>
      </w:pPr>
      <w:r>
        <w:rPr>
          <w:sz w:val="28"/>
          <w:szCs w:val="28"/>
        </w:rPr>
        <w:t xml:space="preserve">- Đánh giá kết quả, báo cáo tổng kết công tác Bồi dưỡng thường xuyên năm học 2017-2018. </w:t>
      </w:r>
    </w:p>
    <w:p w:rsidR="007B6015" w:rsidRPr="007B6015" w:rsidRDefault="007B6015" w:rsidP="007B6015">
      <w:pPr>
        <w:spacing w:before="120" w:after="40"/>
        <w:ind w:right="-810" w:firstLine="720"/>
        <w:jc w:val="both"/>
        <w:rPr>
          <w:b/>
          <w:bCs/>
          <w:sz w:val="28"/>
          <w:szCs w:val="28"/>
        </w:rPr>
      </w:pPr>
      <w:r>
        <w:rPr>
          <w:b/>
          <w:bCs/>
          <w:sz w:val="28"/>
          <w:szCs w:val="28"/>
        </w:rPr>
        <w:t>3</w:t>
      </w:r>
      <w:r w:rsidR="007C5DEE" w:rsidRPr="007B6015">
        <w:rPr>
          <w:b/>
          <w:bCs/>
          <w:sz w:val="28"/>
          <w:szCs w:val="28"/>
        </w:rPr>
        <w:t>. Thanh tra – Thi đua</w:t>
      </w:r>
    </w:p>
    <w:p w:rsidR="007B6015" w:rsidRDefault="007B6015" w:rsidP="007B6015">
      <w:pPr>
        <w:spacing w:before="120" w:after="40"/>
        <w:ind w:right="-810" w:firstLine="720"/>
        <w:jc w:val="both"/>
        <w:rPr>
          <w:b/>
          <w:bCs/>
          <w:color w:val="FF0000"/>
          <w:sz w:val="28"/>
          <w:szCs w:val="28"/>
        </w:rPr>
      </w:pPr>
      <w:r>
        <w:rPr>
          <w:bCs/>
          <w:sz w:val="28"/>
          <w:szCs w:val="28"/>
        </w:rPr>
        <w:t>- Tăng cường công tác kiểm tra trường mầm non ngoài công lập, phối hợp các phường trong công tác quản lý các nhóm trẻ, lớp mẫu giáo tư thục không để xảy ra bạo hành trẻ em.</w:t>
      </w:r>
    </w:p>
    <w:p w:rsidR="007B6015" w:rsidRPr="007B6015" w:rsidRDefault="007B6015" w:rsidP="007B6015">
      <w:pPr>
        <w:spacing w:before="120" w:after="40"/>
        <w:ind w:right="-810" w:firstLine="720"/>
        <w:jc w:val="both"/>
        <w:rPr>
          <w:b/>
          <w:bCs/>
          <w:color w:val="FF0000"/>
          <w:sz w:val="28"/>
          <w:szCs w:val="28"/>
        </w:rPr>
      </w:pPr>
      <w:r>
        <w:rPr>
          <w:bCs/>
          <w:sz w:val="28"/>
          <w:szCs w:val="28"/>
        </w:rPr>
        <w:t>- Kiểm tra việc tổ chức kiểm tra học kỳ II tại các trường TH, THCS.</w:t>
      </w:r>
    </w:p>
    <w:p w:rsidR="007B6015" w:rsidRPr="007B6015" w:rsidRDefault="007B6015" w:rsidP="007B6015">
      <w:pPr>
        <w:spacing w:before="120" w:after="40"/>
        <w:ind w:right="-810" w:firstLine="720"/>
        <w:jc w:val="both"/>
        <w:rPr>
          <w:b/>
          <w:bCs/>
          <w:sz w:val="28"/>
          <w:szCs w:val="28"/>
          <w:lang w:val="sv-SE"/>
        </w:rPr>
      </w:pPr>
      <w:r>
        <w:rPr>
          <w:b/>
          <w:bCs/>
          <w:sz w:val="28"/>
          <w:szCs w:val="28"/>
          <w:lang w:val="sv-SE"/>
        </w:rPr>
        <w:t>4</w:t>
      </w:r>
      <w:r w:rsidR="007C5DEE" w:rsidRPr="007B6015">
        <w:rPr>
          <w:b/>
          <w:bCs/>
          <w:sz w:val="28"/>
          <w:szCs w:val="28"/>
          <w:lang w:val="sv-SE"/>
        </w:rPr>
        <w:t>. Công tác Bồi dưỡng giáo dục</w:t>
      </w:r>
    </w:p>
    <w:p w:rsidR="007B6015" w:rsidRPr="007B6015" w:rsidRDefault="007B6015" w:rsidP="007B6015">
      <w:pPr>
        <w:spacing w:before="120" w:after="40"/>
        <w:ind w:right="-810" w:firstLine="720"/>
        <w:jc w:val="both"/>
        <w:rPr>
          <w:b/>
          <w:bCs/>
          <w:sz w:val="28"/>
          <w:szCs w:val="28"/>
          <w:lang w:val="sv-SE"/>
        </w:rPr>
      </w:pPr>
      <w:r w:rsidRPr="007B6015">
        <w:rPr>
          <w:sz w:val="28"/>
          <w:szCs w:val="28"/>
        </w:rPr>
        <w:t>- Quản lý các lớp bồi dưỡng nâng cao nghiệp vụ chuyên môn năm 2018 cho CB-GV- NV trong toàn Ngành.</w:t>
      </w:r>
    </w:p>
    <w:p w:rsidR="007B6015" w:rsidRPr="007B6015" w:rsidRDefault="007B6015" w:rsidP="007B6015">
      <w:pPr>
        <w:spacing w:before="120" w:after="40"/>
        <w:ind w:right="-810" w:firstLine="720"/>
        <w:jc w:val="both"/>
        <w:rPr>
          <w:b/>
          <w:bCs/>
          <w:sz w:val="28"/>
          <w:szCs w:val="28"/>
          <w:lang w:val="sv-SE"/>
        </w:rPr>
      </w:pPr>
      <w:r w:rsidRPr="007B6015">
        <w:rPr>
          <w:sz w:val="28"/>
          <w:szCs w:val="28"/>
        </w:rPr>
        <w:t>- Tông hợp báo cáo công tác đào tạo, bồi dưỡng; bồi dưỡng thường xuyên, danh sách học bồi dưỡng chính trị hè .</w:t>
      </w:r>
    </w:p>
    <w:p w:rsidR="007B6015" w:rsidRPr="007B6015" w:rsidRDefault="007B6015" w:rsidP="007B6015">
      <w:pPr>
        <w:spacing w:before="120" w:after="40"/>
        <w:ind w:right="-810" w:firstLine="720"/>
        <w:jc w:val="both"/>
        <w:rPr>
          <w:b/>
          <w:bCs/>
          <w:sz w:val="28"/>
          <w:szCs w:val="28"/>
          <w:lang w:val="sv-SE"/>
        </w:rPr>
      </w:pPr>
      <w:r w:rsidRPr="007B6015">
        <w:rPr>
          <w:sz w:val="28"/>
          <w:szCs w:val="28"/>
        </w:rPr>
        <w:t>- Tiếp tục theo dõi, ổn định nề nếp các lớp bồi dưỡng, nâng cao</w:t>
      </w:r>
    </w:p>
    <w:p w:rsidR="007C5DEE" w:rsidRPr="007B6015" w:rsidRDefault="007B6015" w:rsidP="007C5DEE">
      <w:pPr>
        <w:spacing w:before="120" w:after="40"/>
        <w:ind w:right="-810" w:firstLine="720"/>
        <w:jc w:val="both"/>
        <w:rPr>
          <w:b/>
          <w:bCs/>
          <w:sz w:val="28"/>
          <w:szCs w:val="28"/>
          <w:lang w:val="sv-SE"/>
        </w:rPr>
      </w:pPr>
      <w:r w:rsidRPr="007B6015">
        <w:rPr>
          <w:b/>
          <w:bCs/>
          <w:sz w:val="28"/>
          <w:szCs w:val="28"/>
        </w:rPr>
        <w:t>5</w:t>
      </w:r>
      <w:r w:rsidR="007C5DEE" w:rsidRPr="007B6015">
        <w:rPr>
          <w:b/>
          <w:bCs/>
          <w:sz w:val="28"/>
          <w:szCs w:val="28"/>
        </w:rPr>
        <w:t>. Hành chánh quản trị</w:t>
      </w:r>
      <w:r w:rsidR="007C5DEE" w:rsidRPr="007B6015">
        <w:rPr>
          <w:sz w:val="28"/>
          <w:szCs w:val="28"/>
        </w:rPr>
        <w:t xml:space="preserve"> </w:t>
      </w:r>
    </w:p>
    <w:p w:rsidR="007B6015" w:rsidRPr="007B6015" w:rsidRDefault="007B6015" w:rsidP="007B6015">
      <w:pPr>
        <w:spacing w:before="120" w:after="40"/>
        <w:ind w:right="-810" w:firstLine="720"/>
        <w:jc w:val="both"/>
        <w:rPr>
          <w:b/>
          <w:sz w:val="28"/>
          <w:szCs w:val="28"/>
        </w:rPr>
      </w:pPr>
      <w:r w:rsidRPr="007B6015">
        <w:rPr>
          <w:b/>
          <w:sz w:val="28"/>
          <w:szCs w:val="28"/>
        </w:rPr>
        <w:t>5</w:t>
      </w:r>
      <w:r w:rsidR="007C5DEE" w:rsidRPr="007B6015">
        <w:rPr>
          <w:b/>
          <w:sz w:val="28"/>
          <w:szCs w:val="28"/>
        </w:rPr>
        <w:t>.1</w:t>
      </w:r>
      <w:r w:rsidR="002F051F">
        <w:rPr>
          <w:b/>
          <w:sz w:val="28"/>
          <w:szCs w:val="28"/>
        </w:rPr>
        <w:t>.</w:t>
      </w:r>
      <w:r w:rsidR="007C5DEE" w:rsidRPr="007B6015">
        <w:rPr>
          <w:b/>
          <w:sz w:val="28"/>
          <w:szCs w:val="28"/>
        </w:rPr>
        <w:t xml:space="preserve"> Cơ sở vật chất – Kế hoạch - Thư viện</w:t>
      </w:r>
    </w:p>
    <w:p w:rsidR="007B6015" w:rsidRDefault="007B6015" w:rsidP="007B6015">
      <w:pPr>
        <w:spacing w:before="120" w:after="40"/>
        <w:ind w:right="-810" w:firstLine="720"/>
        <w:jc w:val="both"/>
        <w:rPr>
          <w:sz w:val="28"/>
          <w:szCs w:val="28"/>
        </w:rPr>
      </w:pPr>
      <w:r w:rsidRPr="007B6015">
        <w:rPr>
          <w:sz w:val="28"/>
          <w:szCs w:val="28"/>
        </w:rPr>
        <w:t>- Tổng hợp báo cáo thống kê cuối năm học 2017 – 2018.</w:t>
      </w:r>
    </w:p>
    <w:p w:rsidR="002F051F" w:rsidRDefault="002F051F" w:rsidP="007B6015">
      <w:pPr>
        <w:spacing w:before="120" w:after="40"/>
        <w:ind w:right="-810" w:firstLine="720"/>
        <w:jc w:val="both"/>
        <w:rPr>
          <w:b/>
          <w:sz w:val="28"/>
          <w:szCs w:val="28"/>
        </w:rPr>
      </w:pPr>
      <w:r>
        <w:rPr>
          <w:sz w:val="28"/>
          <w:szCs w:val="28"/>
        </w:rPr>
        <w:t>- Tham mưu, phê duyệt mua sắm, sửa chữa hè năm 2018</w:t>
      </w:r>
      <w:r w:rsidR="00A650CD">
        <w:rPr>
          <w:sz w:val="28"/>
          <w:szCs w:val="28"/>
        </w:rPr>
        <w:t>.</w:t>
      </w:r>
    </w:p>
    <w:p w:rsidR="007B6015" w:rsidRDefault="007B6015" w:rsidP="007B6015">
      <w:pPr>
        <w:spacing w:before="120" w:after="40"/>
        <w:ind w:right="-810" w:firstLine="720"/>
        <w:jc w:val="both"/>
        <w:rPr>
          <w:b/>
          <w:sz w:val="28"/>
          <w:szCs w:val="28"/>
        </w:rPr>
      </w:pPr>
      <w:r w:rsidRPr="007B6015">
        <w:rPr>
          <w:b/>
          <w:sz w:val="28"/>
          <w:szCs w:val="28"/>
        </w:rPr>
        <w:t>5</w:t>
      </w:r>
      <w:r w:rsidR="007C5DEE" w:rsidRPr="007B6015">
        <w:rPr>
          <w:b/>
          <w:sz w:val="28"/>
          <w:szCs w:val="28"/>
        </w:rPr>
        <w:t>.2</w:t>
      </w:r>
      <w:r w:rsidR="002F051F">
        <w:rPr>
          <w:b/>
          <w:sz w:val="28"/>
          <w:szCs w:val="28"/>
        </w:rPr>
        <w:t>.</w:t>
      </w:r>
      <w:r w:rsidR="007C5DEE" w:rsidRPr="007B6015">
        <w:rPr>
          <w:b/>
          <w:sz w:val="28"/>
          <w:szCs w:val="28"/>
        </w:rPr>
        <w:t xml:space="preserve"> Y tế</w:t>
      </w:r>
    </w:p>
    <w:p w:rsidR="007B6015" w:rsidRDefault="007B6015" w:rsidP="007B6015">
      <w:pPr>
        <w:spacing w:before="120" w:after="40"/>
        <w:ind w:right="-810" w:firstLine="720"/>
        <w:jc w:val="both"/>
        <w:rPr>
          <w:b/>
          <w:sz w:val="28"/>
          <w:szCs w:val="28"/>
        </w:rPr>
      </w:pPr>
      <w:r w:rsidRPr="007B6015">
        <w:rPr>
          <w:sz w:val="28"/>
          <w:szCs w:val="28"/>
        </w:rPr>
        <w:t>- Phối hợp Trung tâm y tế tổ chức các lớp tập huấn kỹ năng truyền thông – giáo dục sức khỏe khối trường học năm 2018.</w:t>
      </w:r>
    </w:p>
    <w:p w:rsidR="007B6015" w:rsidRDefault="007B6015" w:rsidP="007B6015">
      <w:pPr>
        <w:spacing w:before="120" w:after="40"/>
        <w:ind w:right="-810" w:firstLine="720"/>
        <w:jc w:val="both"/>
        <w:rPr>
          <w:b/>
          <w:sz w:val="28"/>
          <w:szCs w:val="28"/>
        </w:rPr>
      </w:pPr>
      <w:r w:rsidRPr="007B6015">
        <w:rPr>
          <w:sz w:val="28"/>
          <w:szCs w:val="28"/>
        </w:rPr>
        <w:t>- Phối hợp với Hội Chữ thập đỏ quận tập huấn nghiệp vụ, điều lệ Hội Chữ Thập đỏ Việt Nam (sửa đổi bổ sung) nhiệm kỳ 2017 – 2018.</w:t>
      </w:r>
    </w:p>
    <w:p w:rsidR="007B6015" w:rsidRDefault="007B6015" w:rsidP="007B6015">
      <w:pPr>
        <w:spacing w:before="120" w:after="40"/>
        <w:ind w:right="-810" w:firstLine="720"/>
        <w:jc w:val="both"/>
        <w:rPr>
          <w:b/>
          <w:sz w:val="28"/>
          <w:szCs w:val="28"/>
        </w:rPr>
      </w:pPr>
      <w:r w:rsidRPr="007B6015">
        <w:rPr>
          <w:sz w:val="28"/>
          <w:szCs w:val="28"/>
        </w:rPr>
        <w:lastRenderedPageBreak/>
        <w:t>- Tổ chức Hội thi Sơ cấp cứu – Chữ thập đỏ khối trường học năm 2018 vào ngày 24/5/2018.</w:t>
      </w:r>
    </w:p>
    <w:p w:rsidR="007B6015" w:rsidRPr="007B6015" w:rsidRDefault="007B6015" w:rsidP="007B6015">
      <w:pPr>
        <w:spacing w:before="120" w:after="40"/>
        <w:ind w:right="-810" w:firstLine="720"/>
        <w:jc w:val="both"/>
        <w:rPr>
          <w:b/>
          <w:sz w:val="28"/>
          <w:szCs w:val="28"/>
        </w:rPr>
      </w:pPr>
      <w:r w:rsidRPr="007B6015">
        <w:rPr>
          <w:sz w:val="28"/>
          <w:szCs w:val="28"/>
        </w:rPr>
        <w:t>- Tiếp tục triển khai đóng góp quỹ xã hội nhân đạo căn cứ ký kết liên tịch công tác Chữ Thập đỏ khối trường học giữa 3 đơn vị: Hội Chữ Thập đỏ quận - Phòng Giáo dục và Đào tạo - Quận đoàn năm học 2017 – 2018.</w:t>
      </w:r>
    </w:p>
    <w:p w:rsidR="007B6015" w:rsidRDefault="007B6015" w:rsidP="007B6015">
      <w:pPr>
        <w:spacing w:before="120" w:after="40"/>
        <w:ind w:right="-810" w:firstLine="720"/>
        <w:jc w:val="both"/>
        <w:rPr>
          <w:b/>
          <w:bCs/>
          <w:sz w:val="28"/>
          <w:szCs w:val="28"/>
        </w:rPr>
      </w:pPr>
      <w:r w:rsidRPr="007B6015">
        <w:rPr>
          <w:b/>
          <w:sz w:val="28"/>
          <w:szCs w:val="28"/>
        </w:rPr>
        <w:t>6</w:t>
      </w:r>
      <w:r w:rsidR="007C5DEE" w:rsidRPr="007B6015">
        <w:rPr>
          <w:b/>
          <w:sz w:val="28"/>
          <w:szCs w:val="28"/>
        </w:rPr>
        <w:t xml:space="preserve">. </w:t>
      </w:r>
      <w:r w:rsidR="007C5DEE" w:rsidRPr="007B6015">
        <w:rPr>
          <w:b/>
          <w:bCs/>
          <w:sz w:val="28"/>
          <w:szCs w:val="28"/>
        </w:rPr>
        <w:t>Công tác Đoàn đội, học sinh</w:t>
      </w:r>
    </w:p>
    <w:p w:rsidR="007B6015" w:rsidRDefault="007B6015" w:rsidP="007B6015">
      <w:pPr>
        <w:spacing w:before="120" w:after="40"/>
        <w:ind w:right="-810" w:firstLine="720"/>
        <w:jc w:val="both"/>
        <w:rPr>
          <w:b/>
          <w:bCs/>
          <w:sz w:val="28"/>
          <w:szCs w:val="28"/>
        </w:rPr>
      </w:pPr>
      <w:r w:rsidRPr="00AD227B">
        <w:rPr>
          <w:bCs/>
          <w:sz w:val="28"/>
          <w:szCs w:val="28"/>
        </w:rPr>
        <w:t>-</w:t>
      </w:r>
      <w:r>
        <w:rPr>
          <w:bCs/>
          <w:sz w:val="28"/>
          <w:szCs w:val="28"/>
        </w:rPr>
        <w:t xml:space="preserve"> </w:t>
      </w:r>
      <w:r w:rsidRPr="00AD227B">
        <w:rPr>
          <w:bCs/>
          <w:sz w:val="28"/>
          <w:szCs w:val="28"/>
        </w:rPr>
        <w:t>Chỉ đạo các Liên đội tổ chức các hoạt động kỷ niệm 77 năm Ngày thành lập Đội Thiếu niên Tiền phong Hồ Chí Minh</w:t>
      </w:r>
      <w:r>
        <w:rPr>
          <w:bCs/>
          <w:sz w:val="28"/>
          <w:szCs w:val="28"/>
        </w:rPr>
        <w:t xml:space="preserve"> (15/5/1941-15/5/2018) và 128 năm ngày sinh Chủ tịch Hồ Chí Minh (19/5/1890-19/5/2018).</w:t>
      </w:r>
    </w:p>
    <w:p w:rsidR="007B6015" w:rsidRDefault="007B6015" w:rsidP="007B6015">
      <w:pPr>
        <w:spacing w:before="120" w:after="40"/>
        <w:ind w:right="-810" w:firstLine="720"/>
        <w:jc w:val="both"/>
        <w:rPr>
          <w:b/>
          <w:bCs/>
          <w:sz w:val="28"/>
          <w:szCs w:val="28"/>
        </w:rPr>
      </w:pPr>
      <w:r>
        <w:rPr>
          <w:sz w:val="28"/>
          <w:szCs w:val="28"/>
        </w:rPr>
        <w:t>- Chỉ đạo các đơn bị tổ chức lễ ra trường và lễ tri ân thầy cô cho học sinh cuối cấp.</w:t>
      </w:r>
    </w:p>
    <w:p w:rsidR="007B6015" w:rsidRDefault="0037202E" w:rsidP="007B6015">
      <w:pPr>
        <w:spacing w:before="120" w:after="40"/>
        <w:ind w:right="-810" w:firstLine="720"/>
        <w:jc w:val="both"/>
        <w:rPr>
          <w:b/>
          <w:bCs/>
          <w:sz w:val="28"/>
          <w:szCs w:val="28"/>
        </w:rPr>
      </w:pPr>
      <w:r>
        <w:rPr>
          <w:sz w:val="28"/>
          <w:szCs w:val="28"/>
        </w:rPr>
        <w:t xml:space="preserve">- </w:t>
      </w:r>
      <w:r w:rsidR="007B6015">
        <w:rPr>
          <w:sz w:val="28"/>
          <w:szCs w:val="28"/>
        </w:rPr>
        <w:t>Báo cáo Công tác Giáo dục pháp luật về An toàn giao thông; Công tác đảm bảo an ninh trật tự, an toàn trường học và phòng chống tội phạm; Công tác Đội và phong trào thiếu thi, Công tác Chính trị tư tưởng</w:t>
      </w:r>
      <w:r>
        <w:rPr>
          <w:sz w:val="28"/>
          <w:szCs w:val="28"/>
        </w:rPr>
        <w:t xml:space="preserve"> năm học 2017 - 2018</w:t>
      </w:r>
      <w:r w:rsidR="007B6015">
        <w:rPr>
          <w:sz w:val="28"/>
          <w:szCs w:val="28"/>
        </w:rPr>
        <w:t>.</w:t>
      </w:r>
    </w:p>
    <w:p w:rsidR="007B6015" w:rsidRDefault="007B6015" w:rsidP="007B6015">
      <w:pPr>
        <w:spacing w:before="120" w:after="40"/>
        <w:ind w:right="-810" w:firstLine="720"/>
        <w:jc w:val="both"/>
        <w:rPr>
          <w:b/>
          <w:bCs/>
          <w:sz w:val="28"/>
          <w:szCs w:val="28"/>
        </w:rPr>
      </w:pPr>
      <w:r>
        <w:rPr>
          <w:sz w:val="28"/>
          <w:szCs w:val="28"/>
        </w:rPr>
        <w:t>- Phối hợp Hội đồng Đội, Nhà thiếu nhi Quận kiểm tra đánh giá xếp loại công tác Đội cuối năm học, tổ chức Đại hội Cháu ngoan Bác Hồ và Liên hoan Dũng sĩ nhỏ cần kiệm cấp quận.</w:t>
      </w:r>
    </w:p>
    <w:p w:rsidR="007B6015" w:rsidRDefault="007B6015" w:rsidP="007B6015">
      <w:pPr>
        <w:spacing w:before="120" w:after="40"/>
        <w:ind w:right="-810" w:firstLine="720"/>
        <w:jc w:val="both"/>
        <w:rPr>
          <w:b/>
          <w:bCs/>
          <w:sz w:val="28"/>
          <w:szCs w:val="28"/>
        </w:rPr>
      </w:pPr>
      <w:r>
        <w:rPr>
          <w:sz w:val="28"/>
          <w:szCs w:val="28"/>
        </w:rPr>
        <w:t>- Tham dự Hội nghị Công tác Đội và phong trào thiếu nhi Quận 12 giai đoạn 2018-2022.</w:t>
      </w:r>
    </w:p>
    <w:p w:rsidR="007B6015" w:rsidRDefault="007B6015" w:rsidP="007B6015">
      <w:pPr>
        <w:spacing w:before="120" w:after="40"/>
        <w:ind w:right="-810" w:firstLine="720"/>
        <w:jc w:val="both"/>
        <w:rPr>
          <w:b/>
          <w:bCs/>
          <w:sz w:val="28"/>
          <w:szCs w:val="28"/>
        </w:rPr>
      </w:pPr>
      <w:r>
        <w:rPr>
          <w:sz w:val="28"/>
          <w:szCs w:val="28"/>
        </w:rPr>
        <w:t>- Xây dựng dự thảo kế hoạch và dự trù kinh phí tổ chức</w:t>
      </w:r>
      <w:r w:rsidRPr="00C5713C">
        <w:rPr>
          <w:sz w:val="28"/>
          <w:szCs w:val="28"/>
        </w:rPr>
        <w:t xml:space="preserve"> </w:t>
      </w:r>
      <w:r>
        <w:rPr>
          <w:sz w:val="28"/>
          <w:szCs w:val="28"/>
        </w:rPr>
        <w:t>hoạt động Hè năm 2018 (gửi về Quận đoàn).</w:t>
      </w:r>
    </w:p>
    <w:p w:rsidR="007B6015" w:rsidRDefault="007B6015" w:rsidP="007B6015">
      <w:pPr>
        <w:spacing w:before="120" w:after="40"/>
        <w:ind w:right="-810" w:firstLine="720"/>
        <w:jc w:val="both"/>
        <w:rPr>
          <w:b/>
          <w:bCs/>
          <w:sz w:val="28"/>
          <w:szCs w:val="28"/>
        </w:rPr>
      </w:pPr>
      <w:r>
        <w:rPr>
          <w:sz w:val="28"/>
          <w:szCs w:val="28"/>
        </w:rPr>
        <w:t>- Xây dựng Kế hoạch tổ chức Hoạt động Hè năm 2018.</w:t>
      </w:r>
    </w:p>
    <w:p w:rsidR="007B6015" w:rsidRDefault="007B6015" w:rsidP="007B6015">
      <w:pPr>
        <w:spacing w:before="120" w:after="40"/>
        <w:ind w:right="-810" w:firstLine="720"/>
        <w:jc w:val="both"/>
        <w:rPr>
          <w:b/>
          <w:bCs/>
          <w:sz w:val="28"/>
          <w:szCs w:val="28"/>
        </w:rPr>
      </w:pPr>
      <w:r>
        <w:rPr>
          <w:sz w:val="28"/>
          <w:szCs w:val="28"/>
        </w:rPr>
        <w:t>- Cử tập thể, cá nhân tham dự Ngày hội Đội viên và lễ tuyên dương Liên đội trưởng tiêu biểu năm 2018.</w:t>
      </w:r>
    </w:p>
    <w:p w:rsidR="007B6015" w:rsidRDefault="007B6015" w:rsidP="007B6015">
      <w:pPr>
        <w:spacing w:before="120" w:after="40"/>
        <w:ind w:right="-810" w:firstLine="720"/>
        <w:jc w:val="both"/>
        <w:rPr>
          <w:b/>
          <w:bCs/>
          <w:sz w:val="28"/>
          <w:szCs w:val="28"/>
        </w:rPr>
      </w:pPr>
      <w:r>
        <w:rPr>
          <w:sz w:val="28"/>
          <w:szCs w:val="28"/>
        </w:rPr>
        <w:t>- Phối hợp Hội đồng Đội quận tổ chức Hội thi Chỉ huy Đội giỏi ngày 11, 12/5/2018.</w:t>
      </w:r>
    </w:p>
    <w:p w:rsidR="007B6015" w:rsidRPr="007B6015" w:rsidRDefault="007B6015" w:rsidP="007B6015">
      <w:pPr>
        <w:spacing w:before="120" w:after="40"/>
        <w:ind w:right="-810" w:firstLine="720"/>
        <w:jc w:val="both"/>
        <w:rPr>
          <w:b/>
          <w:bCs/>
          <w:sz w:val="28"/>
          <w:szCs w:val="28"/>
        </w:rPr>
      </w:pPr>
      <w:r>
        <w:rPr>
          <w:sz w:val="28"/>
          <w:szCs w:val="28"/>
        </w:rPr>
        <w:t>- Triển khai kế hoạch tham dự Ngày hội tái chế, phát động hưởng ứng Tháng hành động vì môi trường và Ngày Môi trường thế giới</w:t>
      </w:r>
    </w:p>
    <w:p w:rsidR="007C5DEE" w:rsidRPr="00BC3F76" w:rsidRDefault="007C5DEE" w:rsidP="007C5DEE">
      <w:pPr>
        <w:spacing w:before="120" w:after="40"/>
        <w:ind w:right="-900" w:firstLine="720"/>
        <w:jc w:val="both"/>
        <w:rPr>
          <w:b/>
          <w:sz w:val="28"/>
          <w:szCs w:val="28"/>
          <w:lang w:val="sv-SE"/>
        </w:rPr>
      </w:pPr>
      <w:r w:rsidRPr="00BC3F76">
        <w:rPr>
          <w:b/>
          <w:bCs/>
          <w:sz w:val="28"/>
          <w:szCs w:val="28"/>
          <w:lang w:val="sv-SE"/>
        </w:rPr>
        <w:t>II</w:t>
      </w:r>
      <w:r w:rsidRPr="00BC3F76">
        <w:rPr>
          <w:b/>
          <w:sz w:val="28"/>
          <w:szCs w:val="28"/>
          <w:lang w:val="sv-SE"/>
        </w:rPr>
        <w:t xml:space="preserve">. Trọng tâm công tác tháng </w:t>
      </w:r>
      <w:r w:rsidR="00AF2D0B" w:rsidRPr="00BC3F76">
        <w:rPr>
          <w:b/>
          <w:sz w:val="28"/>
          <w:szCs w:val="28"/>
          <w:lang w:val="sv-SE"/>
        </w:rPr>
        <w:t>6</w:t>
      </w:r>
      <w:r w:rsidRPr="00BC3F76">
        <w:rPr>
          <w:b/>
          <w:sz w:val="28"/>
          <w:szCs w:val="28"/>
          <w:lang w:val="sv-SE"/>
        </w:rPr>
        <w:t xml:space="preserve"> năm 2018</w:t>
      </w:r>
    </w:p>
    <w:p w:rsidR="00BC3F76" w:rsidRDefault="007C5DEE" w:rsidP="00BC3F76">
      <w:pPr>
        <w:spacing w:before="120" w:after="40"/>
        <w:ind w:right="-900" w:firstLine="720"/>
        <w:jc w:val="both"/>
        <w:rPr>
          <w:b/>
          <w:sz w:val="28"/>
          <w:szCs w:val="28"/>
          <w:lang w:val="sv-SE"/>
        </w:rPr>
      </w:pPr>
      <w:r w:rsidRPr="00BC3F76">
        <w:rPr>
          <w:b/>
          <w:sz w:val="28"/>
          <w:szCs w:val="28"/>
          <w:lang w:val="sv-SE"/>
        </w:rPr>
        <w:t xml:space="preserve">1. </w:t>
      </w:r>
      <w:r w:rsidR="00BC3F76">
        <w:rPr>
          <w:b/>
          <w:sz w:val="28"/>
          <w:szCs w:val="28"/>
          <w:lang w:val="sv-SE"/>
        </w:rPr>
        <w:t>Công tác chuyên môn</w:t>
      </w:r>
    </w:p>
    <w:p w:rsidR="00BC3F76" w:rsidRDefault="00BC3F76" w:rsidP="00BC3F76">
      <w:pPr>
        <w:spacing w:before="120" w:after="40"/>
        <w:ind w:right="-900" w:firstLine="720"/>
        <w:jc w:val="both"/>
        <w:rPr>
          <w:b/>
          <w:sz w:val="28"/>
          <w:szCs w:val="28"/>
          <w:lang w:val="sv-SE"/>
        </w:rPr>
      </w:pPr>
      <w:r>
        <w:rPr>
          <w:sz w:val="28"/>
        </w:rPr>
        <w:t>- Tham mưu Ủy ban nhân dân quận cho chủ trương về kinh phí hoạt động hè cho trẻ mầm non.</w:t>
      </w:r>
    </w:p>
    <w:p w:rsidR="00BC3F76" w:rsidRDefault="00D21160" w:rsidP="00BC3F76">
      <w:pPr>
        <w:spacing w:before="120" w:after="40"/>
        <w:ind w:right="-900" w:firstLine="720"/>
        <w:jc w:val="both"/>
        <w:rPr>
          <w:b/>
          <w:sz w:val="28"/>
          <w:szCs w:val="28"/>
          <w:lang w:val="sv-SE"/>
        </w:rPr>
      </w:pPr>
      <w:r>
        <w:rPr>
          <w:sz w:val="28"/>
        </w:rPr>
        <w:t>- T</w:t>
      </w:r>
      <w:r w:rsidR="00BC3F76">
        <w:rPr>
          <w:sz w:val="28"/>
        </w:rPr>
        <w:t>ổ chức thi tuyển sinh 10 ngày 02, 03/6/2018.</w:t>
      </w:r>
    </w:p>
    <w:p w:rsidR="00BC3F76" w:rsidRDefault="00BC3F76" w:rsidP="00BC3F76">
      <w:pPr>
        <w:spacing w:before="120" w:after="40"/>
        <w:ind w:right="-900" w:firstLine="720"/>
        <w:jc w:val="both"/>
        <w:rPr>
          <w:b/>
          <w:sz w:val="28"/>
          <w:szCs w:val="28"/>
          <w:lang w:val="sv-SE"/>
        </w:rPr>
      </w:pPr>
      <w:r>
        <w:rPr>
          <w:sz w:val="28"/>
        </w:rPr>
        <w:t>- Triển khai thực hiện kế hoạch tuyển sinh đầu cấp năm học 2018-2019.</w:t>
      </w:r>
    </w:p>
    <w:p w:rsidR="00BC3F76" w:rsidRDefault="00BC3F76" w:rsidP="00BC3F76">
      <w:pPr>
        <w:spacing w:before="120" w:after="40"/>
        <w:ind w:right="-900" w:firstLine="720"/>
        <w:jc w:val="both"/>
        <w:rPr>
          <w:b/>
          <w:sz w:val="28"/>
          <w:szCs w:val="28"/>
          <w:lang w:val="sv-SE"/>
        </w:rPr>
      </w:pPr>
      <w:r>
        <w:rPr>
          <w:sz w:val="28"/>
        </w:rPr>
        <w:t>- Xây dựng kế hoạch bồi dưỡng chính trị hè năm 2018.</w:t>
      </w:r>
    </w:p>
    <w:p w:rsidR="00BC3F76" w:rsidRDefault="00BC3F76" w:rsidP="00BC3F76">
      <w:pPr>
        <w:spacing w:before="120" w:after="40"/>
        <w:ind w:right="-900" w:firstLine="720"/>
        <w:jc w:val="both"/>
        <w:rPr>
          <w:b/>
          <w:sz w:val="28"/>
          <w:szCs w:val="28"/>
          <w:lang w:val="sv-SE"/>
        </w:rPr>
      </w:pPr>
      <w:r>
        <w:rPr>
          <w:sz w:val="28"/>
        </w:rPr>
        <w:lastRenderedPageBreak/>
        <w:t>- Tham gia các lớp tập huấn chuyên đề do Sở Giáo dục và Đào tạo tổ chức.</w:t>
      </w:r>
    </w:p>
    <w:p w:rsidR="00BC3F76" w:rsidRDefault="00BC3F76" w:rsidP="00BC3F76">
      <w:pPr>
        <w:spacing w:before="120" w:after="40"/>
        <w:ind w:right="-900" w:firstLine="720"/>
        <w:jc w:val="both"/>
        <w:rPr>
          <w:b/>
          <w:sz w:val="28"/>
          <w:szCs w:val="28"/>
          <w:lang w:val="sv-SE"/>
        </w:rPr>
      </w:pPr>
      <w:r>
        <w:rPr>
          <w:bCs/>
          <w:sz w:val="28"/>
          <w:szCs w:val="28"/>
        </w:rPr>
        <w:t>- Tiếp tục tổ chức một số lớp bồi dưỡng đội ngũ ngành giáo dục năm 2018 (theo kế hoạch).</w:t>
      </w:r>
    </w:p>
    <w:p w:rsidR="00BC3F76" w:rsidRDefault="00BC3F76" w:rsidP="00BC3F76">
      <w:pPr>
        <w:spacing w:before="120" w:after="40"/>
        <w:ind w:right="-900" w:firstLine="720"/>
        <w:jc w:val="both"/>
        <w:rPr>
          <w:b/>
          <w:sz w:val="28"/>
          <w:szCs w:val="28"/>
          <w:lang w:val="sv-SE"/>
        </w:rPr>
      </w:pPr>
      <w:r>
        <w:rPr>
          <w:bCs/>
          <w:sz w:val="28"/>
          <w:szCs w:val="28"/>
        </w:rPr>
        <w:t>- Báo cáo sơ kết đánh giá việc giữ trẻ 6 tháng đến 18 tháng tuổi.</w:t>
      </w:r>
    </w:p>
    <w:p w:rsidR="00BC3F76" w:rsidRDefault="00BC3F76" w:rsidP="00BC3F76">
      <w:pPr>
        <w:spacing w:before="120" w:after="40"/>
        <w:ind w:right="-900" w:firstLine="720"/>
        <w:jc w:val="both"/>
        <w:rPr>
          <w:b/>
          <w:sz w:val="28"/>
          <w:szCs w:val="28"/>
          <w:lang w:val="sv-SE"/>
        </w:rPr>
      </w:pPr>
      <w:r>
        <w:rPr>
          <w:bCs/>
          <w:sz w:val="28"/>
          <w:szCs w:val="28"/>
        </w:rPr>
        <w:t>- Tham mưu Ủy ban nhân dân quận báo cáo kết quả năm học 2017-2018 và công tác chuẩn bị năm học mới 2018-2019 phục vụ báo cáo Hội đồng nhân dân tại kỳ họp thứ tám ngày 5,6/7/2018.</w:t>
      </w:r>
    </w:p>
    <w:p w:rsidR="00BC3F76" w:rsidRDefault="00BC3F76" w:rsidP="00BC3F76">
      <w:pPr>
        <w:spacing w:before="120" w:after="40"/>
        <w:ind w:right="-810" w:firstLine="720"/>
        <w:jc w:val="both"/>
        <w:rPr>
          <w:b/>
          <w:bCs/>
          <w:sz w:val="28"/>
          <w:szCs w:val="28"/>
          <w:lang w:val="sv-SE"/>
        </w:rPr>
      </w:pPr>
      <w:r w:rsidRPr="00BC3F76">
        <w:rPr>
          <w:b/>
          <w:bCs/>
          <w:sz w:val="28"/>
          <w:szCs w:val="28"/>
          <w:lang w:val="sv-SE"/>
        </w:rPr>
        <w:t>2</w:t>
      </w:r>
      <w:r w:rsidR="007C5DEE" w:rsidRPr="00BC3F76">
        <w:rPr>
          <w:b/>
          <w:bCs/>
          <w:sz w:val="28"/>
          <w:szCs w:val="28"/>
          <w:lang w:val="sv-SE"/>
        </w:rPr>
        <w:t>. Công tác Tổ chức</w:t>
      </w:r>
    </w:p>
    <w:p w:rsidR="00BC3F76" w:rsidRDefault="00BC3F76" w:rsidP="00BC3F76">
      <w:pPr>
        <w:spacing w:before="120" w:after="40"/>
        <w:ind w:right="-810" w:firstLine="720"/>
        <w:jc w:val="both"/>
        <w:rPr>
          <w:b/>
          <w:bCs/>
          <w:sz w:val="28"/>
          <w:szCs w:val="28"/>
          <w:lang w:val="sv-SE"/>
        </w:rPr>
      </w:pPr>
      <w:r>
        <w:rPr>
          <w:sz w:val="28"/>
          <w:szCs w:val="28"/>
        </w:rPr>
        <w:t xml:space="preserve">- Tổng hợp kết quả </w:t>
      </w:r>
      <w:r w:rsidRPr="006B1879">
        <w:rPr>
          <w:sz w:val="28"/>
          <w:szCs w:val="28"/>
        </w:rPr>
        <w:t>việc lấy phiếu tín nhiệm bổ nhiệm lại và quy hoạch cán bộ lãnh đạo quản lý ngành Giáo dục và Đào tạo năm học 2018</w:t>
      </w:r>
      <w:r>
        <w:rPr>
          <w:sz w:val="28"/>
          <w:szCs w:val="28"/>
        </w:rPr>
        <w:t>-</w:t>
      </w:r>
      <w:r w:rsidRPr="006B1879">
        <w:rPr>
          <w:sz w:val="28"/>
          <w:szCs w:val="28"/>
        </w:rPr>
        <w:t>2019</w:t>
      </w:r>
      <w:r>
        <w:rPr>
          <w:sz w:val="28"/>
          <w:szCs w:val="28"/>
        </w:rPr>
        <w:t>.</w:t>
      </w:r>
    </w:p>
    <w:p w:rsidR="00BC3F76" w:rsidRDefault="00BC3F76" w:rsidP="00BC3F76">
      <w:pPr>
        <w:spacing w:before="120" w:after="40"/>
        <w:ind w:right="-810" w:firstLine="720"/>
        <w:jc w:val="both"/>
        <w:rPr>
          <w:b/>
          <w:bCs/>
          <w:sz w:val="28"/>
          <w:szCs w:val="28"/>
          <w:lang w:val="sv-SE"/>
        </w:rPr>
      </w:pPr>
      <w:r>
        <w:rPr>
          <w:sz w:val="28"/>
          <w:szCs w:val="28"/>
        </w:rPr>
        <w:t>- Đ</w:t>
      </w:r>
      <w:r w:rsidRPr="006B1879">
        <w:rPr>
          <w:sz w:val="28"/>
          <w:szCs w:val="28"/>
        </w:rPr>
        <w:t>ánh giá Chuẩn Hiệu trưởng, Phó Hiệu trưởng, giáo viên và viên chức không trực tiếp giảng dạy</w:t>
      </w:r>
      <w:r>
        <w:rPr>
          <w:sz w:val="28"/>
          <w:szCs w:val="28"/>
        </w:rPr>
        <w:t>.</w:t>
      </w:r>
    </w:p>
    <w:p w:rsidR="00BC3F76" w:rsidRDefault="00BC3F76" w:rsidP="00BC3F76">
      <w:pPr>
        <w:spacing w:before="120" w:after="40"/>
        <w:ind w:right="-810" w:firstLine="720"/>
        <w:jc w:val="both"/>
        <w:rPr>
          <w:b/>
          <w:bCs/>
          <w:sz w:val="28"/>
          <w:szCs w:val="28"/>
          <w:lang w:val="sv-SE"/>
        </w:rPr>
      </w:pPr>
      <w:r>
        <w:rPr>
          <w:sz w:val="28"/>
          <w:szCs w:val="28"/>
        </w:rPr>
        <w:t>- Đ</w:t>
      </w:r>
      <w:r w:rsidRPr="006B1879">
        <w:rPr>
          <w:sz w:val="28"/>
          <w:szCs w:val="28"/>
        </w:rPr>
        <w:t>ánh giá cán bộ, công chức</w:t>
      </w:r>
      <w:r>
        <w:rPr>
          <w:sz w:val="28"/>
          <w:szCs w:val="28"/>
        </w:rPr>
        <w:t>, viên chức năm học 2017-2018.</w:t>
      </w:r>
    </w:p>
    <w:p w:rsidR="00BC3F76" w:rsidRDefault="00BC3F76" w:rsidP="00BC3F76">
      <w:pPr>
        <w:spacing w:before="120" w:after="40"/>
        <w:ind w:right="-810" w:firstLine="720"/>
        <w:jc w:val="both"/>
        <w:rPr>
          <w:b/>
          <w:bCs/>
          <w:sz w:val="28"/>
          <w:szCs w:val="28"/>
          <w:lang w:val="sv-SE"/>
        </w:rPr>
      </w:pPr>
      <w:r w:rsidRPr="006B1879">
        <w:rPr>
          <w:sz w:val="28"/>
          <w:szCs w:val="28"/>
        </w:rPr>
        <w:t xml:space="preserve">- </w:t>
      </w:r>
      <w:r>
        <w:rPr>
          <w:sz w:val="28"/>
          <w:szCs w:val="28"/>
        </w:rPr>
        <w:t>Tham mưu Ủy ban nhân dân quận kế hoạch tuyển dụng viên chức năm học 2018-2019.</w:t>
      </w:r>
    </w:p>
    <w:p w:rsidR="00BC3F76" w:rsidRDefault="00BC3F76" w:rsidP="00BC3F76">
      <w:pPr>
        <w:spacing w:before="120" w:after="40"/>
        <w:ind w:right="-810" w:firstLine="720"/>
        <w:jc w:val="both"/>
        <w:rPr>
          <w:b/>
          <w:bCs/>
          <w:sz w:val="28"/>
          <w:szCs w:val="28"/>
          <w:lang w:val="sv-SE"/>
        </w:rPr>
      </w:pPr>
      <w:r>
        <w:rPr>
          <w:bCs/>
          <w:sz w:val="28"/>
          <w:szCs w:val="28"/>
        </w:rPr>
        <w:t>- Tham mưu Ủy ban nhân dân quận bổ nhiệm, luân chuyển, điều động cán bộ quản lý, giáo viên năm học 2018-2019.</w:t>
      </w:r>
    </w:p>
    <w:p w:rsidR="00BC3F76" w:rsidRPr="00BC3F76" w:rsidRDefault="00BC3F76" w:rsidP="00BC3F76">
      <w:pPr>
        <w:spacing w:before="120" w:after="40"/>
        <w:ind w:right="-810" w:firstLine="720"/>
        <w:jc w:val="both"/>
        <w:rPr>
          <w:b/>
          <w:bCs/>
          <w:sz w:val="28"/>
          <w:szCs w:val="28"/>
          <w:lang w:val="sv-SE"/>
        </w:rPr>
      </w:pPr>
      <w:r>
        <w:rPr>
          <w:bCs/>
          <w:sz w:val="28"/>
          <w:szCs w:val="28"/>
        </w:rPr>
        <w:t>- Tham mưu Ủy ban nhân dân quận về việc thành lập trường Tiểu học Võ Thị Thừa.</w:t>
      </w:r>
    </w:p>
    <w:p w:rsidR="007C5DEE" w:rsidRPr="00BC3F76" w:rsidRDefault="00BC3F76" w:rsidP="007C5DEE">
      <w:pPr>
        <w:spacing w:before="120" w:after="40"/>
        <w:ind w:right="-810" w:firstLine="720"/>
        <w:jc w:val="both"/>
        <w:rPr>
          <w:b/>
          <w:bCs/>
          <w:sz w:val="28"/>
          <w:szCs w:val="28"/>
        </w:rPr>
      </w:pPr>
      <w:r w:rsidRPr="00BC3F76">
        <w:rPr>
          <w:b/>
          <w:bCs/>
          <w:sz w:val="28"/>
          <w:szCs w:val="28"/>
        </w:rPr>
        <w:t>3</w:t>
      </w:r>
      <w:r w:rsidR="007C5DEE" w:rsidRPr="00BC3F76">
        <w:rPr>
          <w:b/>
          <w:bCs/>
          <w:sz w:val="28"/>
          <w:szCs w:val="28"/>
        </w:rPr>
        <w:t>. Thanh tra – Thi đua</w:t>
      </w:r>
    </w:p>
    <w:p w:rsidR="00821CFB" w:rsidRDefault="00821CFB" w:rsidP="00821CFB">
      <w:pPr>
        <w:spacing w:before="120" w:after="40"/>
        <w:ind w:right="-900" w:firstLine="720"/>
        <w:jc w:val="both"/>
        <w:rPr>
          <w:b/>
          <w:sz w:val="28"/>
          <w:szCs w:val="28"/>
          <w:lang w:val="sv-SE"/>
        </w:rPr>
      </w:pPr>
      <w:r>
        <w:rPr>
          <w:sz w:val="28"/>
          <w:szCs w:val="28"/>
          <w:lang w:val="nb-NO"/>
        </w:rPr>
        <w:t>- Họp Cụm thi đua 3.</w:t>
      </w:r>
    </w:p>
    <w:p w:rsidR="00821CFB" w:rsidRPr="00BC3F76" w:rsidRDefault="00821CFB" w:rsidP="00821CFB">
      <w:pPr>
        <w:spacing w:before="120" w:after="40"/>
        <w:ind w:right="-900" w:firstLine="720"/>
        <w:jc w:val="both"/>
        <w:rPr>
          <w:b/>
          <w:sz w:val="28"/>
          <w:szCs w:val="28"/>
          <w:lang w:val="sv-SE"/>
        </w:rPr>
      </w:pPr>
      <w:r>
        <w:rPr>
          <w:sz w:val="28"/>
          <w:szCs w:val="28"/>
          <w:lang w:val="nb-NO"/>
        </w:rPr>
        <w:t>- Xét thi đua các đơn vị năm học 2017-2018.</w:t>
      </w:r>
    </w:p>
    <w:p w:rsidR="007C5DEE" w:rsidRPr="00821CFB" w:rsidRDefault="00821CFB" w:rsidP="007C5DEE">
      <w:pPr>
        <w:spacing w:before="120" w:after="40"/>
        <w:ind w:right="-810" w:firstLine="720"/>
        <w:jc w:val="both"/>
        <w:rPr>
          <w:sz w:val="28"/>
          <w:szCs w:val="28"/>
        </w:rPr>
      </w:pPr>
      <w:r>
        <w:rPr>
          <w:sz w:val="28"/>
          <w:szCs w:val="28"/>
        </w:rPr>
        <w:t>- Xác minh</w:t>
      </w:r>
      <w:r w:rsidR="007C5DEE" w:rsidRPr="00821CFB">
        <w:rPr>
          <w:sz w:val="28"/>
          <w:szCs w:val="28"/>
        </w:rPr>
        <w:t xml:space="preserve"> và giải quyết </w:t>
      </w:r>
      <w:r>
        <w:rPr>
          <w:sz w:val="28"/>
          <w:szCs w:val="28"/>
        </w:rPr>
        <w:t xml:space="preserve">các đưn thư </w:t>
      </w:r>
      <w:r w:rsidR="007C5DEE" w:rsidRPr="00821CFB">
        <w:rPr>
          <w:sz w:val="28"/>
          <w:szCs w:val="28"/>
        </w:rPr>
        <w:t>khiếu nại, phản ánh, tố cáo</w:t>
      </w:r>
      <w:r>
        <w:rPr>
          <w:sz w:val="28"/>
          <w:szCs w:val="28"/>
        </w:rPr>
        <w:t xml:space="preserve"> (nếu có)</w:t>
      </w:r>
    </w:p>
    <w:p w:rsidR="007C5DEE" w:rsidRPr="00184476" w:rsidRDefault="00BC3F76" w:rsidP="007C5DEE">
      <w:pPr>
        <w:spacing w:before="120" w:after="40"/>
        <w:ind w:right="-810" w:firstLine="720"/>
        <w:jc w:val="both"/>
        <w:rPr>
          <w:b/>
          <w:bCs/>
          <w:sz w:val="28"/>
          <w:szCs w:val="28"/>
          <w:lang w:val="sv-SE"/>
        </w:rPr>
      </w:pPr>
      <w:r w:rsidRPr="00184476">
        <w:rPr>
          <w:b/>
          <w:bCs/>
          <w:sz w:val="28"/>
          <w:szCs w:val="28"/>
          <w:lang w:val="sv-SE"/>
        </w:rPr>
        <w:t>4</w:t>
      </w:r>
      <w:r w:rsidR="007C5DEE" w:rsidRPr="00184476">
        <w:rPr>
          <w:b/>
          <w:bCs/>
          <w:sz w:val="28"/>
          <w:szCs w:val="28"/>
          <w:lang w:val="sv-SE"/>
        </w:rPr>
        <w:t>. Công tác Bồi dưỡng giáo dục</w:t>
      </w:r>
    </w:p>
    <w:p w:rsidR="00184476" w:rsidRPr="00184476" w:rsidRDefault="00184476" w:rsidP="007C5DEE">
      <w:pPr>
        <w:spacing w:before="120" w:after="40"/>
        <w:ind w:right="-810" w:firstLine="720"/>
        <w:jc w:val="both"/>
        <w:rPr>
          <w:bCs/>
          <w:sz w:val="28"/>
          <w:szCs w:val="28"/>
          <w:lang w:val="sv-SE"/>
        </w:rPr>
      </w:pPr>
      <w:r w:rsidRPr="00184476">
        <w:rPr>
          <w:bCs/>
          <w:sz w:val="28"/>
          <w:szCs w:val="28"/>
          <w:lang w:val="sv-SE"/>
        </w:rPr>
        <w:t>- Tham mưu kế hoạch bồi dưỡng chuyên môn hè 2018 cho giáo viên.</w:t>
      </w:r>
    </w:p>
    <w:p w:rsidR="00184476" w:rsidRPr="00184476" w:rsidRDefault="00184476" w:rsidP="007C5DEE">
      <w:pPr>
        <w:spacing w:before="120" w:after="40"/>
        <w:ind w:right="-810" w:firstLine="720"/>
        <w:jc w:val="both"/>
        <w:rPr>
          <w:bCs/>
          <w:sz w:val="28"/>
          <w:szCs w:val="28"/>
          <w:lang w:val="sv-SE"/>
        </w:rPr>
      </w:pPr>
      <w:r w:rsidRPr="00184476">
        <w:rPr>
          <w:bCs/>
          <w:sz w:val="28"/>
          <w:szCs w:val="28"/>
          <w:lang w:val="sv-SE"/>
        </w:rPr>
        <w:t>- Tham mưu kế hoạch bồi dưỡng chính trị hè cho CB-GV-CNV</w:t>
      </w:r>
    </w:p>
    <w:p w:rsidR="007C5DEE" w:rsidRPr="00184476" w:rsidRDefault="00BC3F76" w:rsidP="007C5DEE">
      <w:pPr>
        <w:spacing w:before="120" w:after="40"/>
        <w:ind w:right="-810" w:firstLine="720"/>
        <w:jc w:val="both"/>
        <w:rPr>
          <w:b/>
          <w:bCs/>
          <w:sz w:val="28"/>
          <w:szCs w:val="28"/>
          <w:lang w:val="sv-SE"/>
        </w:rPr>
      </w:pPr>
      <w:r w:rsidRPr="00184476">
        <w:rPr>
          <w:b/>
          <w:bCs/>
          <w:sz w:val="28"/>
          <w:szCs w:val="28"/>
        </w:rPr>
        <w:t>5</w:t>
      </w:r>
      <w:r w:rsidR="007C5DEE" w:rsidRPr="00184476">
        <w:rPr>
          <w:b/>
          <w:bCs/>
          <w:sz w:val="28"/>
          <w:szCs w:val="28"/>
        </w:rPr>
        <w:t>. Hành chánh quản trị</w:t>
      </w:r>
      <w:r w:rsidR="007C5DEE" w:rsidRPr="00184476">
        <w:rPr>
          <w:sz w:val="28"/>
          <w:szCs w:val="28"/>
        </w:rPr>
        <w:t xml:space="preserve"> </w:t>
      </w:r>
    </w:p>
    <w:p w:rsidR="007C5DEE" w:rsidRDefault="00BC3F76" w:rsidP="007C5DEE">
      <w:pPr>
        <w:spacing w:before="120" w:after="40"/>
        <w:ind w:right="-810" w:firstLine="720"/>
        <w:jc w:val="both"/>
        <w:rPr>
          <w:b/>
          <w:sz w:val="28"/>
          <w:szCs w:val="28"/>
        </w:rPr>
      </w:pPr>
      <w:r w:rsidRPr="00BC3F76">
        <w:rPr>
          <w:b/>
          <w:sz w:val="28"/>
          <w:szCs w:val="28"/>
        </w:rPr>
        <w:t>5</w:t>
      </w:r>
      <w:r w:rsidR="007C5DEE" w:rsidRPr="00BC3F76">
        <w:rPr>
          <w:b/>
          <w:sz w:val="28"/>
          <w:szCs w:val="28"/>
        </w:rPr>
        <w:t>.1. Cơ sở vật chất – Kế hoạch - Thư viện</w:t>
      </w:r>
    </w:p>
    <w:p w:rsidR="00435D99" w:rsidRDefault="00435D99" w:rsidP="007C5DEE">
      <w:pPr>
        <w:spacing w:before="120" w:after="40"/>
        <w:ind w:right="-810" w:firstLine="720"/>
        <w:jc w:val="both"/>
        <w:rPr>
          <w:sz w:val="28"/>
          <w:szCs w:val="28"/>
        </w:rPr>
      </w:pPr>
      <w:r>
        <w:rPr>
          <w:sz w:val="28"/>
          <w:szCs w:val="28"/>
        </w:rPr>
        <w:t>- Tổng hợp kết quả báo cáo thống kê cuối năm học 2017 – 2018.</w:t>
      </w:r>
    </w:p>
    <w:p w:rsidR="00435D99" w:rsidRDefault="00435D99" w:rsidP="007C5DEE">
      <w:pPr>
        <w:spacing w:before="120" w:after="40"/>
        <w:ind w:right="-810" w:firstLine="720"/>
        <w:jc w:val="both"/>
        <w:rPr>
          <w:sz w:val="28"/>
          <w:szCs w:val="28"/>
        </w:rPr>
      </w:pPr>
      <w:r>
        <w:rPr>
          <w:sz w:val="28"/>
          <w:szCs w:val="28"/>
        </w:rPr>
        <w:t>- Xây dựng kế hoạch phát triển giáo dục và đào tạo năm 2019.</w:t>
      </w:r>
    </w:p>
    <w:p w:rsidR="00EC7F15" w:rsidRDefault="00435D99" w:rsidP="007C5DEE">
      <w:pPr>
        <w:spacing w:before="120" w:after="40"/>
        <w:ind w:right="-810" w:firstLine="720"/>
        <w:jc w:val="both"/>
        <w:rPr>
          <w:sz w:val="28"/>
          <w:szCs w:val="28"/>
        </w:rPr>
      </w:pPr>
      <w:r>
        <w:rPr>
          <w:sz w:val="28"/>
          <w:szCs w:val="28"/>
        </w:rPr>
        <w:t xml:space="preserve">- </w:t>
      </w:r>
      <w:r w:rsidR="00EC7F15">
        <w:rPr>
          <w:sz w:val="28"/>
          <w:szCs w:val="28"/>
        </w:rPr>
        <w:t>Kiểm tra tiến độ xây dựng cơ bản và sửa chữa trường, lớp năm 2018.</w:t>
      </w:r>
    </w:p>
    <w:p w:rsidR="00435D99" w:rsidRPr="00435D99" w:rsidRDefault="00EC7F15" w:rsidP="007C5DEE">
      <w:pPr>
        <w:spacing w:before="120" w:after="40"/>
        <w:ind w:right="-810" w:firstLine="720"/>
        <w:jc w:val="both"/>
        <w:rPr>
          <w:sz w:val="28"/>
          <w:szCs w:val="28"/>
        </w:rPr>
      </w:pPr>
      <w:r>
        <w:rPr>
          <w:sz w:val="28"/>
          <w:szCs w:val="28"/>
        </w:rPr>
        <w:t xml:space="preserve">- Rà soát quy hoạch về tiến độ thực hiện các dự án xây dựng trường học đến năm 2020. </w:t>
      </w:r>
    </w:p>
    <w:p w:rsidR="007C5DEE" w:rsidRDefault="00BC3F76" w:rsidP="007C5DEE">
      <w:pPr>
        <w:spacing w:before="120" w:after="40"/>
        <w:ind w:right="-810" w:firstLine="720"/>
        <w:jc w:val="both"/>
        <w:rPr>
          <w:b/>
          <w:sz w:val="28"/>
          <w:szCs w:val="28"/>
        </w:rPr>
      </w:pPr>
      <w:r w:rsidRPr="00BC3F76">
        <w:rPr>
          <w:b/>
          <w:sz w:val="28"/>
          <w:szCs w:val="28"/>
        </w:rPr>
        <w:t>5</w:t>
      </w:r>
      <w:r w:rsidR="007C5DEE" w:rsidRPr="00BC3F76">
        <w:rPr>
          <w:b/>
          <w:sz w:val="28"/>
          <w:szCs w:val="28"/>
        </w:rPr>
        <w:t>.2. Y tế</w:t>
      </w:r>
    </w:p>
    <w:p w:rsidR="00C05557" w:rsidRDefault="00C05557" w:rsidP="007C5DEE">
      <w:pPr>
        <w:spacing w:before="120" w:after="40"/>
        <w:ind w:right="-810" w:firstLine="720"/>
        <w:jc w:val="both"/>
        <w:rPr>
          <w:sz w:val="28"/>
          <w:szCs w:val="28"/>
        </w:rPr>
      </w:pPr>
      <w:r>
        <w:rPr>
          <w:sz w:val="28"/>
          <w:szCs w:val="28"/>
        </w:rPr>
        <w:lastRenderedPageBreak/>
        <w:t>- Triển khai công văn về việc hưởng ứng “Chiến dịch những giọt máu hồng – hè 2018” của Sở GD&amp;ĐT.</w:t>
      </w:r>
    </w:p>
    <w:p w:rsidR="00C05557" w:rsidRDefault="00C05557" w:rsidP="007C5DEE">
      <w:pPr>
        <w:spacing w:before="120" w:after="40"/>
        <w:ind w:right="-810" w:firstLine="720"/>
        <w:jc w:val="both"/>
        <w:rPr>
          <w:sz w:val="28"/>
          <w:szCs w:val="28"/>
        </w:rPr>
      </w:pPr>
      <w:r>
        <w:rPr>
          <w:sz w:val="28"/>
          <w:szCs w:val="28"/>
        </w:rPr>
        <w:t>- Tham dự chương trình “Cứu trợ trẻ em có hoàn cảnh khó khăn tại Bến Tre của Hội Chữ thập đỏ quận 12 tổ chức.</w:t>
      </w:r>
    </w:p>
    <w:p w:rsidR="00C05557" w:rsidRDefault="00C05557" w:rsidP="007C5DEE">
      <w:pPr>
        <w:spacing w:before="120" w:after="40"/>
        <w:ind w:right="-810" w:firstLine="720"/>
        <w:jc w:val="both"/>
        <w:rPr>
          <w:sz w:val="28"/>
          <w:szCs w:val="28"/>
        </w:rPr>
      </w:pPr>
      <w:r>
        <w:rPr>
          <w:sz w:val="28"/>
          <w:szCs w:val="28"/>
        </w:rPr>
        <w:t xml:space="preserve">- Triển khai kế hoạch đảm bảo an toàn vệ sinh thực phẩm tại trường </w:t>
      </w:r>
      <w:r w:rsidR="00983416">
        <w:rPr>
          <w:sz w:val="28"/>
          <w:szCs w:val="28"/>
        </w:rPr>
        <w:t>có bếp ăn bán trú, suất ăn công nghiệp của Sở GD&amp;ĐT.</w:t>
      </w:r>
    </w:p>
    <w:p w:rsidR="00983416" w:rsidRPr="00C05557" w:rsidRDefault="00983416" w:rsidP="007C5DEE">
      <w:pPr>
        <w:spacing w:before="120" w:after="40"/>
        <w:ind w:right="-810" w:firstLine="720"/>
        <w:jc w:val="both"/>
        <w:rPr>
          <w:sz w:val="28"/>
          <w:szCs w:val="28"/>
        </w:rPr>
      </w:pPr>
      <w:r>
        <w:rPr>
          <w:sz w:val="28"/>
          <w:szCs w:val="28"/>
        </w:rPr>
        <w:t>- Thực hiện công tác phòng, chống tác hại của thuốc lá giai đoạn 2018 – 2019 trong trường học.</w:t>
      </w:r>
    </w:p>
    <w:p w:rsidR="00821CFB" w:rsidRDefault="00BC3F76" w:rsidP="00821CFB">
      <w:pPr>
        <w:spacing w:before="120" w:after="40"/>
        <w:ind w:right="-810" w:firstLine="720"/>
        <w:jc w:val="both"/>
        <w:rPr>
          <w:b/>
          <w:bCs/>
          <w:sz w:val="28"/>
          <w:szCs w:val="28"/>
        </w:rPr>
      </w:pPr>
      <w:r w:rsidRPr="00BC3F76">
        <w:rPr>
          <w:b/>
          <w:sz w:val="28"/>
          <w:szCs w:val="28"/>
        </w:rPr>
        <w:t>6</w:t>
      </w:r>
      <w:r w:rsidR="007C5DEE" w:rsidRPr="00BC3F76">
        <w:rPr>
          <w:b/>
          <w:sz w:val="28"/>
          <w:szCs w:val="28"/>
        </w:rPr>
        <w:t xml:space="preserve">. </w:t>
      </w:r>
      <w:r w:rsidR="007C5DEE" w:rsidRPr="00BC3F76">
        <w:rPr>
          <w:b/>
          <w:bCs/>
          <w:sz w:val="28"/>
          <w:szCs w:val="28"/>
        </w:rPr>
        <w:t>Công tác Đoàn Đội, học sinh</w:t>
      </w:r>
    </w:p>
    <w:p w:rsidR="00821CFB" w:rsidRDefault="00821CFB" w:rsidP="00821CFB">
      <w:pPr>
        <w:spacing w:before="120" w:after="40"/>
        <w:ind w:right="-810" w:firstLine="720"/>
        <w:jc w:val="both"/>
        <w:rPr>
          <w:b/>
          <w:bCs/>
          <w:sz w:val="28"/>
          <w:szCs w:val="28"/>
        </w:rPr>
      </w:pPr>
      <w:r w:rsidRPr="005F3E99">
        <w:rPr>
          <w:sz w:val="28"/>
          <w:szCs w:val="28"/>
        </w:rPr>
        <w:t xml:space="preserve">- </w:t>
      </w:r>
      <w:r>
        <w:rPr>
          <w:sz w:val="28"/>
          <w:szCs w:val="28"/>
        </w:rPr>
        <w:t>T</w:t>
      </w:r>
      <w:r w:rsidRPr="005F3E99">
        <w:rPr>
          <w:sz w:val="28"/>
          <w:szCs w:val="28"/>
        </w:rPr>
        <w:t xml:space="preserve">riển khai Kế hoạch </w:t>
      </w:r>
      <w:r>
        <w:rPr>
          <w:sz w:val="28"/>
          <w:szCs w:val="28"/>
        </w:rPr>
        <w:t xml:space="preserve">tổ chức </w:t>
      </w:r>
      <w:r w:rsidRPr="005F3E99">
        <w:rPr>
          <w:sz w:val="28"/>
          <w:szCs w:val="28"/>
        </w:rPr>
        <w:t>Hoạt động Hè năm 2018.</w:t>
      </w:r>
    </w:p>
    <w:p w:rsidR="00821CFB" w:rsidRDefault="00821CFB" w:rsidP="00821CFB">
      <w:pPr>
        <w:spacing w:before="120" w:after="40"/>
        <w:ind w:right="-810" w:firstLine="720"/>
        <w:jc w:val="both"/>
        <w:rPr>
          <w:b/>
          <w:bCs/>
          <w:sz w:val="28"/>
          <w:szCs w:val="28"/>
        </w:rPr>
      </w:pPr>
      <w:r>
        <w:rPr>
          <w:sz w:val="28"/>
          <w:szCs w:val="28"/>
        </w:rPr>
        <w:t>- Xây dựng và triển khai kế hoạch phát động phong trào thi đua đảm bảo trật tự, an toàn giao thông; tăng cường thực hiện quy định bắt buộc đội mũ bảo hiểm đối với học sinh giai đoạn 2018-2020; chương trình “Doraemon” với An toàn giao thông” tại Việt Nam năm 2018; hướng dẫn về tăng cường năng lực phòng, chống ma túy trong trường học đến năm 2020.</w:t>
      </w:r>
    </w:p>
    <w:p w:rsidR="00821CFB" w:rsidRDefault="00821CFB" w:rsidP="00821CFB">
      <w:pPr>
        <w:spacing w:before="120" w:after="40"/>
        <w:ind w:right="-810" w:firstLine="720"/>
        <w:jc w:val="both"/>
        <w:rPr>
          <w:b/>
          <w:bCs/>
          <w:sz w:val="28"/>
          <w:szCs w:val="28"/>
        </w:rPr>
      </w:pPr>
      <w:r w:rsidRPr="005F3E99">
        <w:rPr>
          <w:sz w:val="28"/>
          <w:szCs w:val="28"/>
        </w:rPr>
        <w:t>- Hội thu sách giáo khoa, tập trắng tham gia chương trình “Sách trao tay, tặng ngay vé cổng” Hè 2018.</w:t>
      </w:r>
    </w:p>
    <w:p w:rsidR="00821CFB" w:rsidRDefault="00821CFB" w:rsidP="00821CFB">
      <w:pPr>
        <w:spacing w:before="120" w:after="40"/>
        <w:ind w:right="-810" w:firstLine="720"/>
        <w:jc w:val="both"/>
        <w:rPr>
          <w:b/>
          <w:bCs/>
          <w:sz w:val="28"/>
          <w:szCs w:val="28"/>
        </w:rPr>
      </w:pPr>
      <w:r w:rsidRPr="005F3E99">
        <w:rPr>
          <w:sz w:val="28"/>
          <w:szCs w:val="28"/>
        </w:rPr>
        <w:t>- Xây dựng và triển khai Kế hoạch về an toàn giao thông, phòng chống ma túy.</w:t>
      </w:r>
    </w:p>
    <w:p w:rsidR="00821CFB" w:rsidRDefault="00821CFB" w:rsidP="00821CFB">
      <w:pPr>
        <w:spacing w:before="120" w:after="40"/>
        <w:ind w:right="-810" w:firstLine="720"/>
        <w:jc w:val="both"/>
        <w:rPr>
          <w:b/>
          <w:bCs/>
          <w:sz w:val="28"/>
          <w:szCs w:val="28"/>
        </w:rPr>
      </w:pPr>
      <w:r w:rsidRPr="005F3E99">
        <w:rPr>
          <w:sz w:val="28"/>
          <w:szCs w:val="28"/>
        </w:rPr>
        <w:t>- Tham gia các Hội thi do Sở Giáo dục và Đào tạo tổ chức trong hè.</w:t>
      </w:r>
    </w:p>
    <w:p w:rsidR="00821CFB" w:rsidRDefault="00821CFB" w:rsidP="00821CFB">
      <w:pPr>
        <w:spacing w:before="120" w:after="40"/>
        <w:ind w:right="-810" w:firstLine="720"/>
        <w:jc w:val="both"/>
        <w:rPr>
          <w:sz w:val="28"/>
          <w:szCs w:val="28"/>
        </w:rPr>
      </w:pPr>
      <w:r w:rsidRPr="005F3E99">
        <w:rPr>
          <w:sz w:val="28"/>
          <w:szCs w:val="28"/>
        </w:rPr>
        <w:t>- Tham dự Ngày hội tái chế, phát động hưởng ứng Tháng hành động vì môi trường và Ngày Môi trường thế giới</w:t>
      </w:r>
      <w:r>
        <w:rPr>
          <w:sz w:val="28"/>
          <w:szCs w:val="28"/>
        </w:rPr>
        <w:t xml:space="preserve"> (ngày 12/6/2018)</w:t>
      </w:r>
      <w:r w:rsidRPr="005F3E99">
        <w:rPr>
          <w:sz w:val="28"/>
          <w:szCs w:val="28"/>
        </w:rPr>
        <w:t>.</w:t>
      </w:r>
    </w:p>
    <w:p w:rsidR="00C75551" w:rsidRPr="00C75551" w:rsidRDefault="00007B53" w:rsidP="00C75551">
      <w:pPr>
        <w:spacing w:before="120" w:after="40"/>
        <w:ind w:right="-810" w:firstLine="720"/>
        <w:jc w:val="both"/>
        <w:rPr>
          <w:sz w:val="28"/>
          <w:szCs w:val="28"/>
        </w:rPr>
      </w:pPr>
      <w:r>
        <w:rPr>
          <w:sz w:val="28"/>
          <w:szCs w:val="28"/>
        </w:rPr>
        <w:t>- Tăng cường chỉ đạo giáo dục học sinh, ngăn chặn, xử lý hiện tượng kêu gọi kích động</w:t>
      </w:r>
      <w:r w:rsidR="0027720F">
        <w:rPr>
          <w:sz w:val="28"/>
          <w:szCs w:val="28"/>
        </w:rPr>
        <w:t>, tụ tập đông người.</w:t>
      </w:r>
    </w:p>
    <w:p w:rsidR="007C5DEE" w:rsidRDefault="007C5DEE" w:rsidP="007C5DEE">
      <w:pPr>
        <w:spacing w:before="120" w:after="40"/>
        <w:ind w:right="-810" w:firstLine="720"/>
        <w:jc w:val="both"/>
        <w:rPr>
          <w:sz w:val="28"/>
          <w:szCs w:val="28"/>
        </w:rPr>
      </w:pPr>
    </w:p>
    <w:p w:rsidR="007C5DEE" w:rsidRDefault="007C5DEE" w:rsidP="007C5DEE">
      <w:pPr>
        <w:spacing w:before="120" w:after="40"/>
        <w:ind w:right="-810" w:firstLine="720"/>
        <w:jc w:val="both"/>
        <w:rPr>
          <w:sz w:val="28"/>
          <w:szCs w:val="28"/>
        </w:rPr>
      </w:pPr>
      <w:r>
        <w:rPr>
          <w:sz w:val="28"/>
          <w:szCs w:val="28"/>
        </w:rPr>
        <w:t xml:space="preserve">Trên đây là báo cáo tình hình thực hiện nhiệm vụ tháng </w:t>
      </w:r>
      <w:r w:rsidR="00BD20B1">
        <w:rPr>
          <w:sz w:val="28"/>
          <w:szCs w:val="28"/>
        </w:rPr>
        <w:t>5</w:t>
      </w:r>
      <w:r>
        <w:rPr>
          <w:sz w:val="28"/>
          <w:szCs w:val="28"/>
        </w:rPr>
        <w:t xml:space="preserve">/2018 và phương hướng nhiệm vụ tháng </w:t>
      </w:r>
      <w:r w:rsidR="00BD20B1">
        <w:rPr>
          <w:sz w:val="28"/>
          <w:szCs w:val="28"/>
        </w:rPr>
        <w:t>6</w:t>
      </w:r>
      <w:r>
        <w:rPr>
          <w:sz w:val="28"/>
          <w:szCs w:val="28"/>
        </w:rPr>
        <w:t>/2018 của Phòng Giáo dục và Đào tạo./.</w:t>
      </w:r>
    </w:p>
    <w:p w:rsidR="007C5DEE" w:rsidRDefault="007C5DEE" w:rsidP="007C5DEE">
      <w:pPr>
        <w:tabs>
          <w:tab w:val="left" w:pos="627"/>
        </w:tabs>
        <w:spacing w:before="120"/>
        <w:ind w:left="627"/>
        <w:jc w:val="both"/>
        <w:rPr>
          <w:b/>
          <w:bCs/>
          <w:sz w:val="28"/>
          <w:szCs w:val="28"/>
          <w:lang w:val="sv-SE"/>
        </w:rPr>
      </w:pPr>
    </w:p>
    <w:tbl>
      <w:tblPr>
        <w:tblW w:w="10165" w:type="dxa"/>
        <w:tblInd w:w="-252" w:type="dxa"/>
        <w:tblLook w:val="01E0" w:firstRow="1" w:lastRow="1" w:firstColumn="1" w:lastColumn="1" w:noHBand="0" w:noVBand="0"/>
      </w:tblPr>
      <w:tblGrid>
        <w:gridCol w:w="4196"/>
        <w:gridCol w:w="5969"/>
      </w:tblGrid>
      <w:tr w:rsidR="007C5DEE" w:rsidTr="00310CFA">
        <w:tc>
          <w:tcPr>
            <w:tcW w:w="4196" w:type="dxa"/>
          </w:tcPr>
          <w:p w:rsidR="007C5DEE" w:rsidRPr="000C27B1" w:rsidRDefault="007C5DEE" w:rsidP="00310CFA">
            <w:pPr>
              <w:jc w:val="both"/>
              <w:rPr>
                <w:iCs/>
                <w:sz w:val="22"/>
                <w:szCs w:val="22"/>
              </w:rPr>
            </w:pPr>
            <w:r w:rsidRPr="000C27B1">
              <w:rPr>
                <w:b/>
                <w:i/>
                <w:sz w:val="22"/>
                <w:szCs w:val="22"/>
              </w:rPr>
              <w:t>Nơi nhận :</w:t>
            </w:r>
          </w:p>
          <w:p w:rsidR="007C5DEE" w:rsidRPr="000C27B1" w:rsidRDefault="007C5DEE" w:rsidP="00310CFA">
            <w:pPr>
              <w:jc w:val="both"/>
              <w:rPr>
                <w:iCs/>
              </w:rPr>
            </w:pPr>
            <w:r>
              <w:rPr>
                <w:iCs/>
              </w:rPr>
              <w:t xml:space="preserve">- Sở GD và </w:t>
            </w:r>
            <w:r w:rsidRPr="000C27B1">
              <w:rPr>
                <w:iCs/>
              </w:rPr>
              <w:t>ĐT (VP Sở),</w:t>
            </w:r>
            <w:r w:rsidRPr="000C27B1">
              <w:rPr>
                <w:iCs/>
              </w:rPr>
              <w:tab/>
            </w:r>
            <w:r w:rsidRPr="000C27B1">
              <w:rPr>
                <w:iCs/>
              </w:rPr>
              <w:tab/>
            </w:r>
            <w:r w:rsidRPr="000C27B1">
              <w:rPr>
                <w:iCs/>
              </w:rPr>
              <w:tab/>
              <w:t xml:space="preserve">        </w:t>
            </w:r>
          </w:p>
          <w:p w:rsidR="007C5DEE" w:rsidRPr="000C27B1" w:rsidRDefault="007C5DEE" w:rsidP="00310CFA">
            <w:pPr>
              <w:jc w:val="both"/>
              <w:rPr>
                <w:iCs/>
              </w:rPr>
            </w:pPr>
            <w:r w:rsidRPr="000C27B1">
              <w:rPr>
                <w:iCs/>
              </w:rPr>
              <w:t>- TT.UBND.Q (Đ/c Lan PCT/VX),</w:t>
            </w:r>
          </w:p>
          <w:p w:rsidR="007C5DEE" w:rsidRPr="000C27B1" w:rsidRDefault="007C5DEE" w:rsidP="00310CFA">
            <w:pPr>
              <w:jc w:val="both"/>
              <w:rPr>
                <w:iCs/>
              </w:rPr>
            </w:pPr>
            <w:r w:rsidRPr="000C27B1">
              <w:rPr>
                <w:iCs/>
              </w:rPr>
              <w:t>- VP.QU (Đ/c Cường-CVP);</w:t>
            </w:r>
          </w:p>
          <w:p w:rsidR="007C5DEE" w:rsidRPr="000C27B1" w:rsidRDefault="007C5DEE" w:rsidP="00310CFA">
            <w:pPr>
              <w:jc w:val="both"/>
              <w:rPr>
                <w:iCs/>
              </w:rPr>
            </w:pPr>
            <w:r w:rsidRPr="000C27B1">
              <w:rPr>
                <w:iCs/>
              </w:rPr>
              <w:t>- Ban Tuyên giáo.Q.Uỷ</w:t>
            </w:r>
            <w:r>
              <w:rPr>
                <w:iCs/>
              </w:rPr>
              <w:t>;</w:t>
            </w:r>
            <w:r w:rsidRPr="000C27B1">
              <w:rPr>
                <w:iCs/>
              </w:rPr>
              <w:t xml:space="preserve">                                                                                                                                  </w:t>
            </w:r>
          </w:p>
          <w:p w:rsidR="007C5DEE" w:rsidRPr="000C27B1" w:rsidRDefault="007C5DEE" w:rsidP="00310CFA">
            <w:pPr>
              <w:jc w:val="both"/>
              <w:rPr>
                <w:iCs/>
              </w:rPr>
            </w:pPr>
            <w:r>
              <w:rPr>
                <w:iCs/>
              </w:rPr>
              <w:t>- VP.HĐND và UBND.Q.(Đ/c Hiệp</w:t>
            </w:r>
            <w:r w:rsidRPr="000C27B1">
              <w:rPr>
                <w:iCs/>
              </w:rPr>
              <w:t xml:space="preserve"> -C</w:t>
            </w:r>
            <w:r>
              <w:rPr>
                <w:iCs/>
              </w:rPr>
              <w:t>VP);</w:t>
            </w:r>
          </w:p>
          <w:p w:rsidR="007C5DEE" w:rsidRPr="000C27B1" w:rsidRDefault="007C5DEE" w:rsidP="00310CFA">
            <w:pPr>
              <w:jc w:val="both"/>
              <w:rPr>
                <w:bCs/>
              </w:rPr>
            </w:pPr>
            <w:r w:rsidRPr="000C27B1">
              <w:rPr>
                <w:iCs/>
              </w:rPr>
              <w:t>- C</w:t>
            </w:r>
            <w:r>
              <w:rPr>
                <w:iCs/>
              </w:rPr>
              <w:t>ác trường MN, TH, THCS và ĐVTT;</w:t>
            </w:r>
            <w:r w:rsidRPr="000C27B1">
              <w:rPr>
                <w:iCs/>
              </w:rPr>
              <w:t xml:space="preserve">                                      </w:t>
            </w:r>
          </w:p>
          <w:p w:rsidR="007C5DEE" w:rsidRDefault="007C5DEE" w:rsidP="00310CFA">
            <w:pPr>
              <w:pStyle w:val="Style2"/>
              <w:rPr>
                <w:sz w:val="23"/>
                <w:szCs w:val="27"/>
              </w:rPr>
            </w:pPr>
            <w:r>
              <w:rPr>
                <w:iCs/>
                <w:sz w:val="20"/>
                <w:szCs w:val="20"/>
              </w:rPr>
              <w:t>- Lưu VP.</w:t>
            </w:r>
            <w:r>
              <w:rPr>
                <w:iCs/>
                <w:sz w:val="24"/>
              </w:rPr>
              <w:tab/>
            </w:r>
            <w:r>
              <w:rPr>
                <w:iCs/>
                <w:sz w:val="24"/>
              </w:rPr>
              <w:tab/>
            </w:r>
          </w:p>
        </w:tc>
        <w:tc>
          <w:tcPr>
            <w:tcW w:w="5969" w:type="dxa"/>
          </w:tcPr>
          <w:p w:rsidR="007C5DEE" w:rsidRDefault="007C5DEE" w:rsidP="00310CFA">
            <w:pPr>
              <w:pStyle w:val="Style2"/>
              <w:jc w:val="center"/>
              <w:rPr>
                <w:b/>
                <w:szCs w:val="28"/>
              </w:rPr>
            </w:pPr>
            <w:r>
              <w:rPr>
                <w:b/>
                <w:szCs w:val="28"/>
              </w:rPr>
              <w:t>TRƯỞNG PHÒNG</w:t>
            </w:r>
          </w:p>
          <w:p w:rsidR="007C5DEE" w:rsidRDefault="007C5DEE" w:rsidP="00310CFA">
            <w:pPr>
              <w:pStyle w:val="Style2"/>
              <w:jc w:val="center"/>
              <w:rPr>
                <w:b/>
                <w:szCs w:val="28"/>
              </w:rPr>
            </w:pPr>
          </w:p>
          <w:p w:rsidR="007C5DEE" w:rsidRDefault="007C5DEE" w:rsidP="00310CFA">
            <w:pPr>
              <w:pStyle w:val="Style2"/>
              <w:jc w:val="center"/>
              <w:rPr>
                <w:b/>
                <w:szCs w:val="28"/>
              </w:rPr>
            </w:pPr>
          </w:p>
          <w:p w:rsidR="007C5DEE" w:rsidRDefault="007C5DEE" w:rsidP="00310CFA">
            <w:pPr>
              <w:pStyle w:val="Style2"/>
              <w:jc w:val="center"/>
              <w:rPr>
                <w:b/>
                <w:szCs w:val="28"/>
              </w:rPr>
            </w:pPr>
          </w:p>
          <w:p w:rsidR="007C5DEE" w:rsidRDefault="007C5DEE" w:rsidP="00310CFA">
            <w:pPr>
              <w:pStyle w:val="Style2"/>
              <w:jc w:val="center"/>
              <w:rPr>
                <w:b/>
                <w:szCs w:val="28"/>
              </w:rPr>
            </w:pPr>
          </w:p>
          <w:p w:rsidR="007C5DEE" w:rsidRDefault="007C5DEE" w:rsidP="00310CFA">
            <w:pPr>
              <w:pStyle w:val="Style2"/>
              <w:jc w:val="center"/>
              <w:rPr>
                <w:b/>
                <w:szCs w:val="28"/>
              </w:rPr>
            </w:pPr>
            <w:r>
              <w:rPr>
                <w:b/>
                <w:szCs w:val="28"/>
              </w:rPr>
              <w:t>Khưu Mạnh Hùng</w:t>
            </w:r>
          </w:p>
        </w:tc>
      </w:tr>
    </w:tbl>
    <w:p w:rsidR="007C5DEE" w:rsidRDefault="007C5DEE" w:rsidP="007C5DEE"/>
    <w:p w:rsidR="007C5DEE" w:rsidRDefault="007C5DEE" w:rsidP="007C5DEE"/>
    <w:p w:rsidR="007C5DEE" w:rsidRDefault="007C5DEE" w:rsidP="007C5DEE"/>
    <w:p w:rsidR="007C5DEE" w:rsidRDefault="007C5DEE" w:rsidP="007C5DEE"/>
    <w:p w:rsidR="007C5DEE" w:rsidRDefault="007C5DEE" w:rsidP="007C5DEE"/>
    <w:p w:rsidR="007C5DEE" w:rsidRDefault="007C5DEE" w:rsidP="007C5DEE"/>
    <w:p w:rsidR="007C5DEE" w:rsidRDefault="007C5DEE" w:rsidP="007C5DEE"/>
    <w:p w:rsidR="007C5DEE" w:rsidRPr="004E0482" w:rsidRDefault="007C5DEE" w:rsidP="007C5DEE"/>
    <w:p w:rsidR="007C5DEE" w:rsidRDefault="007C5DEE" w:rsidP="007C5DEE"/>
    <w:p w:rsidR="007C5DEE" w:rsidRPr="00811996" w:rsidRDefault="007C5DEE" w:rsidP="007C5DEE"/>
    <w:p w:rsidR="007C5DEE" w:rsidRPr="00811996" w:rsidRDefault="007C5DEE" w:rsidP="007C5DEE"/>
    <w:p w:rsidR="007C5DEE" w:rsidRPr="00811996" w:rsidRDefault="007C5DEE" w:rsidP="007C5DEE"/>
    <w:p w:rsidR="007C5DEE" w:rsidRPr="00811996" w:rsidRDefault="007C5DEE" w:rsidP="007C5DEE"/>
    <w:p w:rsidR="007C5DEE" w:rsidRPr="00811996" w:rsidRDefault="007C5DEE" w:rsidP="007C5DEE"/>
    <w:p w:rsidR="007C5DEE" w:rsidRPr="00811996" w:rsidRDefault="007C5DEE" w:rsidP="007C5DEE"/>
    <w:p w:rsidR="007C5DEE" w:rsidRDefault="007C5DEE" w:rsidP="007C5DEE"/>
    <w:p w:rsidR="007C5DEE" w:rsidRPr="00811996" w:rsidRDefault="007C5DEE" w:rsidP="007C5DEE">
      <w:pPr>
        <w:jc w:val="center"/>
      </w:pPr>
    </w:p>
    <w:p w:rsidR="007C5DEE" w:rsidRDefault="007C5DEE" w:rsidP="007C5DEE"/>
    <w:p w:rsidR="00D203C8" w:rsidRDefault="00D203C8"/>
    <w:sectPr w:rsidR="00D203C8" w:rsidSect="00B51377">
      <w:footerReference w:type="default" r:id="rId7"/>
      <w:pgSz w:w="12240" w:h="15840"/>
      <w:pgMar w:top="810" w:right="1800" w:bottom="4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D55" w:rsidRDefault="000C7D55">
      <w:r>
        <w:separator/>
      </w:r>
    </w:p>
  </w:endnote>
  <w:endnote w:type="continuationSeparator" w:id="0">
    <w:p w:rsidR="000C7D55" w:rsidRDefault="000C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294573"/>
      <w:docPartObj>
        <w:docPartGallery w:val="Page Numbers (Bottom of Page)"/>
        <w:docPartUnique/>
      </w:docPartObj>
    </w:sdtPr>
    <w:sdtEndPr>
      <w:rPr>
        <w:noProof/>
      </w:rPr>
    </w:sdtEndPr>
    <w:sdtContent>
      <w:p w:rsidR="00DB2E21" w:rsidRDefault="00184476">
        <w:pPr>
          <w:pStyle w:val="Footer"/>
          <w:jc w:val="center"/>
        </w:pPr>
        <w:r>
          <w:fldChar w:fldCharType="begin"/>
        </w:r>
        <w:r>
          <w:instrText xml:space="preserve"> PAGE   \* MERGEFORMAT </w:instrText>
        </w:r>
        <w:r>
          <w:fldChar w:fldCharType="separate"/>
        </w:r>
        <w:r w:rsidR="00C75551">
          <w:rPr>
            <w:noProof/>
          </w:rPr>
          <w:t>1</w:t>
        </w:r>
        <w:r>
          <w:rPr>
            <w:noProof/>
          </w:rPr>
          <w:fldChar w:fldCharType="end"/>
        </w:r>
      </w:p>
    </w:sdtContent>
  </w:sdt>
  <w:p w:rsidR="00DB2E21" w:rsidRDefault="000C7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D55" w:rsidRDefault="000C7D55">
      <w:r>
        <w:separator/>
      </w:r>
    </w:p>
  </w:footnote>
  <w:footnote w:type="continuationSeparator" w:id="0">
    <w:p w:rsidR="000C7D55" w:rsidRDefault="000C7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EE"/>
    <w:rsid w:val="00007B53"/>
    <w:rsid w:val="000C7D55"/>
    <w:rsid w:val="00184476"/>
    <w:rsid w:val="0027720F"/>
    <w:rsid w:val="00293C94"/>
    <w:rsid w:val="002F051F"/>
    <w:rsid w:val="0030539B"/>
    <w:rsid w:val="0037202E"/>
    <w:rsid w:val="003A10D5"/>
    <w:rsid w:val="003D09E7"/>
    <w:rsid w:val="00404036"/>
    <w:rsid w:val="00435D99"/>
    <w:rsid w:val="00731FEE"/>
    <w:rsid w:val="007B6015"/>
    <w:rsid w:val="007C5DEE"/>
    <w:rsid w:val="00821CFB"/>
    <w:rsid w:val="00983416"/>
    <w:rsid w:val="009E648E"/>
    <w:rsid w:val="00A63BF2"/>
    <w:rsid w:val="00A650CD"/>
    <w:rsid w:val="00A75588"/>
    <w:rsid w:val="00AD5BD8"/>
    <w:rsid w:val="00AF2D0B"/>
    <w:rsid w:val="00BC3F76"/>
    <w:rsid w:val="00BD20B1"/>
    <w:rsid w:val="00C05557"/>
    <w:rsid w:val="00C75551"/>
    <w:rsid w:val="00D203C8"/>
    <w:rsid w:val="00D21160"/>
    <w:rsid w:val="00EC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D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7C5DEE"/>
    <w:rPr>
      <w:sz w:val="28"/>
      <w:szCs w:val="24"/>
    </w:rPr>
  </w:style>
  <w:style w:type="paragraph" w:styleId="Footer">
    <w:name w:val="footer"/>
    <w:basedOn w:val="Normal"/>
    <w:link w:val="FooterChar"/>
    <w:uiPriority w:val="99"/>
    <w:unhideWhenUsed/>
    <w:rsid w:val="007C5DEE"/>
    <w:pPr>
      <w:tabs>
        <w:tab w:val="center" w:pos="4680"/>
        <w:tab w:val="right" w:pos="9360"/>
      </w:tabs>
    </w:pPr>
  </w:style>
  <w:style w:type="character" w:customStyle="1" w:styleId="FooterChar">
    <w:name w:val="Footer Char"/>
    <w:basedOn w:val="DefaultParagraphFont"/>
    <w:link w:val="Footer"/>
    <w:uiPriority w:val="99"/>
    <w:rsid w:val="007C5DE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D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7C5DEE"/>
    <w:rPr>
      <w:sz w:val="28"/>
      <w:szCs w:val="24"/>
    </w:rPr>
  </w:style>
  <w:style w:type="paragraph" w:styleId="Footer">
    <w:name w:val="footer"/>
    <w:basedOn w:val="Normal"/>
    <w:link w:val="FooterChar"/>
    <w:uiPriority w:val="99"/>
    <w:unhideWhenUsed/>
    <w:rsid w:val="007C5DEE"/>
    <w:pPr>
      <w:tabs>
        <w:tab w:val="center" w:pos="4680"/>
        <w:tab w:val="right" w:pos="9360"/>
      </w:tabs>
    </w:pPr>
  </w:style>
  <w:style w:type="character" w:customStyle="1" w:styleId="FooterChar">
    <w:name w:val="Footer Char"/>
    <w:basedOn w:val="DefaultParagraphFont"/>
    <w:link w:val="Footer"/>
    <w:uiPriority w:val="99"/>
    <w:rsid w:val="007C5DE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23</cp:revision>
  <cp:lastPrinted>2018-06-11T09:21:00Z</cp:lastPrinted>
  <dcterms:created xsi:type="dcterms:W3CDTF">2018-06-11T02:24:00Z</dcterms:created>
  <dcterms:modified xsi:type="dcterms:W3CDTF">2018-06-11T09:33:00Z</dcterms:modified>
</cp:coreProperties>
</file>